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4ED13" w14:textId="7587C2DD" w:rsidR="003611FA" w:rsidRPr="00296246" w:rsidRDefault="005E582B" w:rsidP="00205C65">
      <w:pPr>
        <w:rPr>
          <w:b/>
          <w:bCs/>
        </w:rPr>
      </w:pPr>
      <w:r w:rsidRPr="00E26C4C">
        <w:rPr>
          <w:b/>
          <w:bCs/>
        </w:rPr>
        <w:t>Example completed recording sheet</w:t>
      </w:r>
      <w:r w:rsidR="00375F4C" w:rsidRPr="00E26C4C">
        <w:rPr>
          <w:b/>
          <w:bCs/>
        </w:rPr>
        <w:t>.</w:t>
      </w:r>
      <w:r w:rsidR="00C53DC9" w:rsidRPr="00E26C4C">
        <w:rPr>
          <w:b/>
          <w:bCs/>
        </w:rPr>
        <w:t xml:space="preserve">                               </w:t>
      </w:r>
    </w:p>
    <w:p w14:paraId="71779EC8" w14:textId="5A8E5605" w:rsidR="00D131E4" w:rsidRDefault="00296246" w:rsidP="00C53DC9">
      <w:pPr>
        <w:jc w:val="center"/>
      </w:pPr>
      <w:r>
        <w:pict w14:anchorId="6C659F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e cartoon shows a basement, possibly under Parliament, with a small-barred window. A man [John Bull] is being forced into a box called ‘Budget’ and held in place by a mechanical press called ‘New Taxes’. Another man [Lloyd George] turns a handle to apply pressure on the man. A large third man looks stands by and he is holding a sack called ‘Free Imports’." style="width:451pt;height:342pt;mso-position-vertical:absolute">
            <v:imagedata r:id="rId11" o:title="COPY 1_345 _115_1909LG budget"/>
          </v:shape>
        </w:pict>
      </w:r>
    </w:p>
    <w:p w14:paraId="11CA007A" w14:textId="77777777" w:rsidR="00C53DC9" w:rsidRDefault="00C53DC9" w:rsidP="00205C65"/>
    <w:p w14:paraId="39D81B62" w14:textId="6D009C22" w:rsidR="006A691D" w:rsidRDefault="00411F7B" w:rsidP="00296246">
      <w:r>
        <w:t>Cartoon entitled: Putting the screw on John Bull, 1909, Catalogue ref: COPY 1/345 f.115.</w:t>
      </w:r>
    </w:p>
    <w:p w14:paraId="4B72B891" w14:textId="77777777" w:rsidR="00296246" w:rsidRPr="00296246" w:rsidRDefault="00296246" w:rsidP="00296246"/>
    <w:p w14:paraId="57E7B5DF" w14:textId="481DC9EB" w:rsidR="00C53DC9" w:rsidRPr="00C53DC9" w:rsidRDefault="00C53DC9" w:rsidP="00C53DC9">
      <w:pPr>
        <w:spacing w:after="0" w:line="240" w:lineRule="auto"/>
        <w:jc w:val="center"/>
        <w:rPr>
          <w:rFonts w:eastAsia="Times New Roman" w:cs="Arial"/>
          <w:b/>
          <w:szCs w:val="24"/>
          <w:lang w:val="en-US"/>
        </w:rPr>
      </w:pPr>
      <w:r w:rsidRPr="00C53DC9">
        <w:rPr>
          <w:rFonts w:eastAsia="Times New Roman" w:cs="Arial"/>
          <w:b/>
          <w:szCs w:val="24"/>
          <w:lang w:val="en-US"/>
        </w:rPr>
        <w:lastRenderedPageBreak/>
        <w:t>Cartoon analysis recording sheet</w:t>
      </w:r>
      <w:r w:rsidR="00F43753">
        <w:rPr>
          <w:rFonts w:eastAsia="Times New Roman" w:cs="Arial"/>
          <w:b/>
          <w:szCs w:val="24"/>
          <w:lang w:val="en-US"/>
        </w:rPr>
        <w:t>.</w:t>
      </w:r>
    </w:p>
    <w:p w14:paraId="6F3914D5" w14:textId="77777777" w:rsidR="00C53DC9" w:rsidRPr="00C53DC9" w:rsidRDefault="00C53DC9" w:rsidP="00C53DC9">
      <w:pPr>
        <w:spacing w:after="0" w:line="240" w:lineRule="auto"/>
        <w:jc w:val="center"/>
        <w:rPr>
          <w:rFonts w:eastAsia="Times New Roman" w:cs="Arial"/>
          <w:b/>
          <w:szCs w:val="24"/>
          <w:lang w:val="en-US"/>
        </w:rPr>
      </w:pPr>
    </w:p>
    <w:tbl>
      <w:tblPr>
        <w:tblW w:w="153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4"/>
        <w:gridCol w:w="10065"/>
      </w:tblGrid>
      <w:tr w:rsidR="00C53DC9" w:rsidRPr="00C53DC9" w14:paraId="2D2F113B" w14:textId="77777777" w:rsidTr="0013778D">
        <w:tc>
          <w:tcPr>
            <w:tcW w:w="15309" w:type="dxa"/>
            <w:gridSpan w:val="2"/>
            <w:tcBorders>
              <w:top w:val="single" w:sz="4" w:space="0" w:color="auto"/>
              <w:left w:val="single" w:sz="4" w:space="0" w:color="auto"/>
              <w:bottom w:val="single" w:sz="4" w:space="0" w:color="auto"/>
              <w:right w:val="single" w:sz="4" w:space="0" w:color="auto"/>
            </w:tcBorders>
            <w:hideMark/>
          </w:tcPr>
          <w:p w14:paraId="7BE13400" w14:textId="7930FAA0" w:rsidR="00C53DC9" w:rsidRDefault="00C53DC9" w:rsidP="0067049C">
            <w:pPr>
              <w:pStyle w:val="NoSpacing"/>
            </w:pPr>
            <w:r w:rsidRPr="00C53DC9">
              <w:rPr>
                <w:rFonts w:eastAsia="Times New Roman"/>
                <w:b/>
                <w:lang w:val="en-US"/>
              </w:rPr>
              <w:t>Title of cartoon</w:t>
            </w:r>
            <w:r w:rsidR="004152CB">
              <w:rPr>
                <w:rFonts w:eastAsia="Times New Roman"/>
                <w:b/>
                <w:lang w:val="en-US"/>
              </w:rPr>
              <w:t xml:space="preserve"> and caption (if any)</w:t>
            </w:r>
            <w:r w:rsidRPr="00C53DC9">
              <w:rPr>
                <w:rFonts w:eastAsia="Times New Roman"/>
                <w:b/>
                <w:lang w:val="en-US"/>
              </w:rPr>
              <w:t>:</w:t>
            </w:r>
            <w:r w:rsidR="004152CB">
              <w:t xml:space="preserve"> </w:t>
            </w:r>
            <w:r>
              <w:t xml:space="preserve">Cartoon </w:t>
            </w:r>
            <w:r w:rsidR="004152CB">
              <w:t>called</w:t>
            </w:r>
            <w:r>
              <w:t xml:space="preserve">: Putting the screw on John Bull, </w:t>
            </w:r>
            <w:r w:rsidR="0067049C" w:rsidRPr="0067049C">
              <w:t xml:space="preserve">G.R. </w:t>
            </w:r>
            <w:proofErr w:type="spellStart"/>
            <w:r w:rsidR="0067049C" w:rsidRPr="0067049C">
              <w:t>Halkett</w:t>
            </w:r>
            <w:proofErr w:type="spellEnd"/>
            <w:r w:rsidR="0067049C">
              <w:t xml:space="preserve"> </w:t>
            </w:r>
            <w:r w:rsidRPr="0067049C">
              <w:t>1909</w:t>
            </w:r>
            <w:r>
              <w:t>, Catalogue ref: COPY 1/345 f115</w:t>
            </w:r>
            <w:r w:rsidR="004152CB">
              <w:t>.</w:t>
            </w:r>
            <w:r w:rsidR="00E52963">
              <w:rPr>
                <w:rFonts w:ascii="Open Sans" w:hAnsi="Open Sans" w:cs="Open Sans"/>
                <w:color w:val="555555"/>
                <w:sz w:val="21"/>
                <w:szCs w:val="21"/>
                <w:shd w:val="clear" w:color="auto" w:fill="E2E5E9"/>
              </w:rPr>
              <w:t xml:space="preserve"> </w:t>
            </w:r>
          </w:p>
          <w:p w14:paraId="0994D153" w14:textId="42A0EBEA" w:rsidR="004152CB" w:rsidRPr="00C53DC9" w:rsidRDefault="005E582B" w:rsidP="00C53DC9">
            <w:pPr>
              <w:spacing w:after="0" w:line="256" w:lineRule="auto"/>
              <w:rPr>
                <w:rFonts w:eastAsia="Times New Roman" w:cs="Arial"/>
                <w:b/>
                <w:szCs w:val="24"/>
                <w:lang w:val="en-US"/>
              </w:rPr>
            </w:pPr>
            <w:r>
              <w:t>Caption</w:t>
            </w:r>
            <w:r w:rsidR="000E56D3">
              <w:t xml:space="preserve">: </w:t>
            </w:r>
            <w:r w:rsidR="004152CB">
              <w:t>‘His foreign ‘friend’- All right, Lloyd George, you squeeze him dry, and I’ll do the rest’.</w:t>
            </w:r>
            <w:r w:rsidR="006D3435">
              <w:t xml:space="preserve"> </w:t>
            </w:r>
          </w:p>
        </w:tc>
      </w:tr>
      <w:tr w:rsidR="00C53DC9" w:rsidRPr="00C53DC9" w14:paraId="582BD85E" w14:textId="77777777" w:rsidTr="0013778D">
        <w:tc>
          <w:tcPr>
            <w:tcW w:w="15309" w:type="dxa"/>
            <w:gridSpan w:val="2"/>
            <w:tcBorders>
              <w:top w:val="single" w:sz="4" w:space="0" w:color="auto"/>
              <w:left w:val="single" w:sz="4" w:space="0" w:color="auto"/>
              <w:bottom w:val="single" w:sz="4" w:space="0" w:color="auto"/>
              <w:right w:val="single" w:sz="4" w:space="0" w:color="auto"/>
            </w:tcBorders>
            <w:hideMark/>
          </w:tcPr>
          <w:p w14:paraId="01B4C121" w14:textId="77777777" w:rsidR="004152CB" w:rsidRPr="00A51729" w:rsidRDefault="00C53DC9" w:rsidP="00C53DC9">
            <w:pPr>
              <w:spacing w:after="0" w:line="256" w:lineRule="auto"/>
              <w:rPr>
                <w:rFonts w:eastAsia="Times New Roman" w:cs="Arial"/>
                <w:b/>
                <w:szCs w:val="24"/>
                <w:lang w:val="en-US"/>
              </w:rPr>
            </w:pPr>
            <w:r w:rsidRPr="00C53DC9">
              <w:rPr>
                <w:rFonts w:eastAsia="Times New Roman" w:cs="Arial"/>
                <w:b/>
                <w:szCs w:val="24"/>
                <w:lang w:val="en-US"/>
              </w:rPr>
              <w:t>What can you see?</w:t>
            </w:r>
          </w:p>
          <w:p w14:paraId="0E61C76A" w14:textId="2A178D5D" w:rsidR="004152CB" w:rsidRPr="00C53DC9" w:rsidRDefault="00112870" w:rsidP="00A51729">
            <w:pPr>
              <w:spacing w:after="0" w:line="256" w:lineRule="auto"/>
              <w:rPr>
                <w:rFonts w:eastAsia="Times New Roman" w:cs="Arial"/>
                <w:szCs w:val="24"/>
                <w:lang w:val="en-US"/>
              </w:rPr>
            </w:pPr>
            <w:r>
              <w:rPr>
                <w:rFonts w:eastAsia="Times New Roman" w:cs="Arial"/>
                <w:szCs w:val="24"/>
                <w:lang w:val="en-US"/>
              </w:rPr>
              <w:t>In a</w:t>
            </w:r>
            <w:r w:rsidR="005421E8">
              <w:rPr>
                <w:rFonts w:eastAsia="Times New Roman" w:cs="Arial"/>
                <w:szCs w:val="24"/>
                <w:lang w:val="en-US"/>
              </w:rPr>
              <w:t xml:space="preserve"> basement, </w:t>
            </w:r>
            <w:r w:rsidR="00D85EC2">
              <w:rPr>
                <w:rFonts w:eastAsia="Times New Roman" w:cs="Arial"/>
                <w:szCs w:val="24"/>
                <w:lang w:val="en-US"/>
              </w:rPr>
              <w:t>possibly under Parliament</w:t>
            </w:r>
            <w:r w:rsidR="000E56D3">
              <w:rPr>
                <w:rFonts w:eastAsia="Times New Roman" w:cs="Arial"/>
                <w:szCs w:val="24"/>
                <w:lang w:val="en-US"/>
              </w:rPr>
              <w:t xml:space="preserve">, </w:t>
            </w:r>
            <w:r w:rsidR="005421E8">
              <w:rPr>
                <w:rFonts w:eastAsia="Times New Roman" w:cs="Arial"/>
                <w:szCs w:val="24"/>
                <w:lang w:val="en-US"/>
              </w:rPr>
              <w:t xml:space="preserve">with a </w:t>
            </w:r>
            <w:r w:rsidR="00A51729">
              <w:rPr>
                <w:rFonts w:eastAsia="Times New Roman" w:cs="Arial"/>
                <w:szCs w:val="24"/>
                <w:lang w:val="en-US"/>
              </w:rPr>
              <w:t>small</w:t>
            </w:r>
            <w:r>
              <w:rPr>
                <w:rFonts w:eastAsia="Times New Roman" w:cs="Arial"/>
                <w:szCs w:val="24"/>
                <w:lang w:val="en-US"/>
              </w:rPr>
              <w:t>-</w:t>
            </w:r>
            <w:r w:rsidR="00A51729">
              <w:rPr>
                <w:rFonts w:eastAsia="Times New Roman" w:cs="Arial"/>
                <w:szCs w:val="24"/>
                <w:lang w:val="en-US"/>
              </w:rPr>
              <w:t xml:space="preserve">barred </w:t>
            </w:r>
            <w:r w:rsidR="005421E8">
              <w:rPr>
                <w:rFonts w:eastAsia="Times New Roman" w:cs="Arial"/>
                <w:szCs w:val="24"/>
                <w:lang w:val="en-US"/>
              </w:rPr>
              <w:t xml:space="preserve">window, a </w:t>
            </w:r>
            <w:r w:rsidR="004152CB" w:rsidRPr="004152CB">
              <w:rPr>
                <w:rFonts w:eastAsia="Times New Roman" w:cs="Arial"/>
                <w:szCs w:val="24"/>
                <w:lang w:val="en-US"/>
              </w:rPr>
              <w:t>man</w:t>
            </w:r>
            <w:r w:rsidR="004152CB">
              <w:rPr>
                <w:rFonts w:eastAsia="Times New Roman" w:cs="Arial"/>
                <w:szCs w:val="24"/>
                <w:lang w:val="en-US"/>
              </w:rPr>
              <w:t xml:space="preserve"> [John Bull]</w:t>
            </w:r>
            <w:r w:rsidR="004152CB" w:rsidRPr="004152CB">
              <w:rPr>
                <w:rFonts w:eastAsia="Times New Roman" w:cs="Arial"/>
                <w:szCs w:val="24"/>
                <w:lang w:val="en-US"/>
              </w:rPr>
              <w:t xml:space="preserve"> </w:t>
            </w:r>
            <w:r w:rsidR="005421E8">
              <w:rPr>
                <w:rFonts w:eastAsia="Times New Roman" w:cs="Arial"/>
                <w:szCs w:val="24"/>
                <w:lang w:val="en-US"/>
              </w:rPr>
              <w:t xml:space="preserve">is </w:t>
            </w:r>
            <w:r w:rsidR="004152CB" w:rsidRPr="004152CB">
              <w:rPr>
                <w:rFonts w:eastAsia="Times New Roman" w:cs="Arial"/>
                <w:szCs w:val="24"/>
                <w:lang w:val="en-US"/>
              </w:rPr>
              <w:t xml:space="preserve">forced into a box called ‘Budget’ </w:t>
            </w:r>
            <w:r w:rsidR="005421E8">
              <w:rPr>
                <w:rFonts w:eastAsia="Times New Roman" w:cs="Arial"/>
                <w:szCs w:val="24"/>
                <w:lang w:val="en-US"/>
              </w:rPr>
              <w:t>and held in place by</w:t>
            </w:r>
            <w:r w:rsidR="004152CB" w:rsidRPr="004152CB">
              <w:rPr>
                <w:lang w:val="en"/>
              </w:rPr>
              <w:t xml:space="preserve"> </w:t>
            </w:r>
            <w:r w:rsidR="005421E8">
              <w:rPr>
                <w:lang w:val="en"/>
              </w:rPr>
              <w:t xml:space="preserve">a </w:t>
            </w:r>
            <w:r w:rsidR="004152CB" w:rsidRPr="004152CB">
              <w:rPr>
                <w:lang w:val="en"/>
              </w:rPr>
              <w:t>mechanical device</w:t>
            </w:r>
            <w:r w:rsidR="005421E8">
              <w:rPr>
                <w:lang w:val="en"/>
              </w:rPr>
              <w:t xml:space="preserve"> called ‘New Taxes’</w:t>
            </w:r>
            <w:r w:rsidR="00A51729">
              <w:rPr>
                <w:lang w:val="en"/>
              </w:rPr>
              <w:t>. A</w:t>
            </w:r>
            <w:r w:rsidR="004152CB">
              <w:rPr>
                <w:lang w:val="en"/>
              </w:rPr>
              <w:t xml:space="preserve"> man [Lloyd George]</w:t>
            </w:r>
            <w:r w:rsidR="004152CB" w:rsidRPr="004152CB">
              <w:rPr>
                <w:lang w:val="en"/>
              </w:rPr>
              <w:t xml:space="preserve"> </w:t>
            </w:r>
            <w:r w:rsidR="00A51729">
              <w:rPr>
                <w:lang w:val="en"/>
              </w:rPr>
              <w:t>turns a</w:t>
            </w:r>
            <w:r w:rsidR="00A51729" w:rsidRPr="004152CB">
              <w:rPr>
                <w:lang w:val="en"/>
              </w:rPr>
              <w:t xml:space="preserve"> handle</w:t>
            </w:r>
            <w:r w:rsidR="00A51729">
              <w:rPr>
                <w:lang w:val="en"/>
              </w:rPr>
              <w:t xml:space="preserve"> </w:t>
            </w:r>
            <w:r w:rsidR="004152CB" w:rsidRPr="004152CB">
              <w:rPr>
                <w:lang w:val="en"/>
              </w:rPr>
              <w:t>to apply pressure</w:t>
            </w:r>
            <w:r w:rsidR="005421E8">
              <w:rPr>
                <w:lang w:val="en"/>
              </w:rPr>
              <w:t xml:space="preserve"> rather </w:t>
            </w:r>
            <w:r w:rsidR="004152CB">
              <w:rPr>
                <w:lang w:val="en"/>
              </w:rPr>
              <w:t>like a printing press.</w:t>
            </w:r>
            <w:r w:rsidR="005421E8">
              <w:rPr>
                <w:lang w:val="en"/>
              </w:rPr>
              <w:t xml:space="preserve"> A large third man with a sack called ‘Free Import</w:t>
            </w:r>
            <w:r w:rsidR="004A77F1">
              <w:rPr>
                <w:lang w:val="en"/>
              </w:rPr>
              <w:t>s</w:t>
            </w:r>
            <w:r w:rsidR="005421E8">
              <w:rPr>
                <w:lang w:val="en"/>
              </w:rPr>
              <w:t>’ looks on.</w:t>
            </w:r>
          </w:p>
        </w:tc>
      </w:tr>
      <w:tr w:rsidR="00C53DC9" w:rsidRPr="00C53DC9" w14:paraId="59AA75A3" w14:textId="77777777" w:rsidTr="0013778D">
        <w:trPr>
          <w:trHeight w:val="421"/>
        </w:trPr>
        <w:tc>
          <w:tcPr>
            <w:tcW w:w="5244" w:type="dxa"/>
            <w:tcBorders>
              <w:top w:val="single" w:sz="4" w:space="0" w:color="auto"/>
              <w:left w:val="single" w:sz="4" w:space="0" w:color="auto"/>
              <w:bottom w:val="single" w:sz="4" w:space="0" w:color="auto"/>
              <w:right w:val="single" w:sz="4" w:space="0" w:color="auto"/>
            </w:tcBorders>
            <w:hideMark/>
          </w:tcPr>
          <w:p w14:paraId="25187B19" w14:textId="77777777" w:rsidR="00C53DC9" w:rsidRPr="00C53DC9" w:rsidRDefault="00C53DC9" w:rsidP="00C53DC9">
            <w:pPr>
              <w:spacing w:after="0" w:line="256" w:lineRule="auto"/>
              <w:rPr>
                <w:rFonts w:eastAsia="Times New Roman" w:cs="Arial"/>
                <w:szCs w:val="24"/>
                <w:lang w:val="en-US"/>
              </w:rPr>
            </w:pPr>
            <w:r w:rsidRPr="00C53DC9">
              <w:rPr>
                <w:rFonts w:eastAsia="Times New Roman" w:cs="Arial"/>
                <w:szCs w:val="24"/>
                <w:lang w:val="en-US"/>
              </w:rPr>
              <w:t>Name of artist (if known)</w:t>
            </w:r>
          </w:p>
        </w:tc>
        <w:tc>
          <w:tcPr>
            <w:tcW w:w="10065" w:type="dxa"/>
            <w:tcBorders>
              <w:top w:val="single" w:sz="4" w:space="0" w:color="auto"/>
              <w:left w:val="single" w:sz="4" w:space="0" w:color="auto"/>
              <w:bottom w:val="single" w:sz="4" w:space="0" w:color="auto"/>
              <w:right w:val="single" w:sz="4" w:space="0" w:color="auto"/>
            </w:tcBorders>
          </w:tcPr>
          <w:p w14:paraId="3737259B" w14:textId="1AB5CBF2" w:rsidR="00C53DC9" w:rsidRPr="00C53DC9" w:rsidRDefault="00F93482" w:rsidP="00C53DC9">
            <w:pPr>
              <w:spacing w:after="0" w:line="256" w:lineRule="auto"/>
              <w:rPr>
                <w:rFonts w:eastAsia="Times New Roman" w:cs="Arial"/>
                <w:szCs w:val="24"/>
                <w:lang w:val="en-US"/>
              </w:rPr>
            </w:pPr>
            <w:r w:rsidRPr="0067049C">
              <w:t>G</w:t>
            </w:r>
            <w:r w:rsidR="004C6694">
              <w:t>eorge</w:t>
            </w:r>
            <w:r w:rsidR="005B2D91">
              <w:t xml:space="preserve"> </w:t>
            </w:r>
            <w:r w:rsidRPr="0067049C">
              <w:t>R</w:t>
            </w:r>
            <w:r w:rsidR="004C6694">
              <w:t>o</w:t>
            </w:r>
            <w:r w:rsidR="005B2D91">
              <w:t>land</w:t>
            </w:r>
            <w:r w:rsidRPr="0067049C">
              <w:t xml:space="preserve"> </w:t>
            </w:r>
            <w:proofErr w:type="spellStart"/>
            <w:r w:rsidRPr="0067049C">
              <w:t>Halkett</w:t>
            </w:r>
            <w:proofErr w:type="spellEnd"/>
            <w:proofErr w:type="gramStart"/>
            <w:r>
              <w:rPr>
                <w:rFonts w:eastAsia="Times New Roman" w:cs="Arial"/>
                <w:szCs w:val="24"/>
                <w:lang w:val="en-US"/>
              </w:rPr>
              <w:t xml:space="preserve">   (</w:t>
            </w:r>
            <w:proofErr w:type="gramEnd"/>
            <w:r>
              <w:rPr>
                <w:rFonts w:eastAsia="Times New Roman" w:cs="Arial"/>
                <w:szCs w:val="24"/>
                <w:lang w:val="en-US"/>
              </w:rPr>
              <w:t xml:space="preserve">G.R.H.)  </w:t>
            </w:r>
          </w:p>
        </w:tc>
      </w:tr>
      <w:tr w:rsidR="00C53DC9" w:rsidRPr="00C53DC9" w14:paraId="2A24AB85" w14:textId="77777777" w:rsidTr="0013778D">
        <w:trPr>
          <w:trHeight w:val="272"/>
        </w:trPr>
        <w:tc>
          <w:tcPr>
            <w:tcW w:w="5244" w:type="dxa"/>
            <w:tcBorders>
              <w:top w:val="single" w:sz="4" w:space="0" w:color="auto"/>
              <w:left w:val="single" w:sz="4" w:space="0" w:color="auto"/>
              <w:bottom w:val="single" w:sz="4" w:space="0" w:color="auto"/>
              <w:right w:val="single" w:sz="4" w:space="0" w:color="auto"/>
            </w:tcBorders>
            <w:hideMark/>
          </w:tcPr>
          <w:p w14:paraId="7B6FCF3E" w14:textId="77777777" w:rsidR="00C53DC9" w:rsidRPr="00C53DC9" w:rsidRDefault="00C53DC9" w:rsidP="00C53DC9">
            <w:pPr>
              <w:spacing w:after="0" w:line="256" w:lineRule="auto"/>
              <w:rPr>
                <w:rFonts w:eastAsia="Times New Roman" w:cs="Arial"/>
                <w:szCs w:val="24"/>
                <w:lang w:val="en-US"/>
              </w:rPr>
            </w:pPr>
            <w:r w:rsidRPr="00C53DC9">
              <w:rPr>
                <w:rFonts w:eastAsia="Times New Roman" w:cs="Arial"/>
                <w:szCs w:val="24"/>
                <w:lang w:val="en-US"/>
              </w:rPr>
              <w:t>Background on artist</w:t>
            </w:r>
          </w:p>
        </w:tc>
        <w:tc>
          <w:tcPr>
            <w:tcW w:w="10065" w:type="dxa"/>
            <w:tcBorders>
              <w:top w:val="single" w:sz="4" w:space="0" w:color="auto"/>
              <w:left w:val="single" w:sz="4" w:space="0" w:color="auto"/>
              <w:bottom w:val="single" w:sz="4" w:space="0" w:color="auto"/>
              <w:right w:val="single" w:sz="4" w:space="0" w:color="auto"/>
            </w:tcBorders>
          </w:tcPr>
          <w:p w14:paraId="0B6E8659" w14:textId="1D5078F6" w:rsidR="00C53DC9" w:rsidRPr="00C53DC9" w:rsidRDefault="00DB3DD2" w:rsidP="00C53DC9">
            <w:pPr>
              <w:spacing w:after="0" w:line="256" w:lineRule="auto"/>
              <w:rPr>
                <w:rFonts w:eastAsia="Times New Roman" w:cs="Arial"/>
                <w:szCs w:val="24"/>
                <w:lang w:val="en-US"/>
              </w:rPr>
            </w:pPr>
            <w:r>
              <w:rPr>
                <w:rFonts w:eastAsia="Times New Roman" w:cs="Arial"/>
                <w:szCs w:val="24"/>
                <w:lang w:val="en-US"/>
              </w:rPr>
              <w:t>Editor of ‘Pall Mall Magazine’ and ‘Punch’ cartoonist</w:t>
            </w:r>
          </w:p>
        </w:tc>
      </w:tr>
      <w:tr w:rsidR="0019090A" w:rsidRPr="00C53DC9" w14:paraId="6F382963" w14:textId="77777777" w:rsidTr="0013778D">
        <w:trPr>
          <w:trHeight w:val="289"/>
        </w:trPr>
        <w:tc>
          <w:tcPr>
            <w:tcW w:w="5244" w:type="dxa"/>
            <w:tcBorders>
              <w:top w:val="single" w:sz="4" w:space="0" w:color="auto"/>
              <w:left w:val="single" w:sz="4" w:space="0" w:color="auto"/>
              <w:bottom w:val="single" w:sz="4" w:space="0" w:color="auto"/>
              <w:right w:val="single" w:sz="4" w:space="0" w:color="auto"/>
            </w:tcBorders>
            <w:hideMark/>
          </w:tcPr>
          <w:p w14:paraId="5BD4E714" w14:textId="77777777" w:rsidR="0019090A" w:rsidRPr="00C53DC9" w:rsidRDefault="0019090A" w:rsidP="0019090A">
            <w:pPr>
              <w:spacing w:after="0" w:line="256" w:lineRule="auto"/>
              <w:rPr>
                <w:rFonts w:eastAsia="Times New Roman" w:cs="Arial"/>
                <w:szCs w:val="24"/>
                <w:lang w:val="en-US"/>
              </w:rPr>
            </w:pPr>
            <w:r w:rsidRPr="00C53DC9">
              <w:rPr>
                <w:rFonts w:eastAsia="Times New Roman" w:cs="Arial"/>
                <w:szCs w:val="24"/>
                <w:lang w:val="en-US"/>
              </w:rPr>
              <w:t>Source for cartoon</w:t>
            </w:r>
          </w:p>
        </w:tc>
        <w:tc>
          <w:tcPr>
            <w:tcW w:w="10065" w:type="dxa"/>
            <w:tcBorders>
              <w:top w:val="single" w:sz="4" w:space="0" w:color="auto"/>
              <w:left w:val="single" w:sz="4" w:space="0" w:color="auto"/>
              <w:bottom w:val="single" w:sz="4" w:space="0" w:color="auto"/>
              <w:right w:val="single" w:sz="4" w:space="0" w:color="auto"/>
            </w:tcBorders>
            <w:hideMark/>
          </w:tcPr>
          <w:p w14:paraId="11B1DB56" w14:textId="333D32BC" w:rsidR="0019090A" w:rsidRPr="0019090A" w:rsidRDefault="0019090A" w:rsidP="0019090A">
            <w:pPr>
              <w:spacing w:after="0" w:line="240" w:lineRule="auto"/>
              <w:rPr>
                <w:rFonts w:eastAsia="Times New Roman" w:cs="Arial"/>
                <w:szCs w:val="24"/>
                <w:lang w:eastAsia="en-GB"/>
              </w:rPr>
            </w:pPr>
            <w:r w:rsidRPr="0019090A">
              <w:rPr>
                <w:rFonts w:eastAsia="Times New Roman" w:cs="Arial"/>
                <w:bCs/>
                <w:szCs w:val="24"/>
                <w:lang w:eastAsia="en-GB"/>
              </w:rPr>
              <w:t>Published by the National Union of Conservative and Constitutional Associations</w:t>
            </w:r>
            <w:r>
              <w:rPr>
                <w:rFonts w:eastAsia="Times New Roman" w:cs="Arial"/>
                <w:bCs/>
                <w:szCs w:val="24"/>
                <w:lang w:eastAsia="en-GB"/>
              </w:rPr>
              <w:t xml:space="preserve"> [Conservative Party</w:t>
            </w:r>
            <w:r w:rsidR="00F338ED">
              <w:rPr>
                <w:rFonts w:eastAsia="Times New Roman" w:cs="Arial"/>
                <w:bCs/>
                <w:szCs w:val="24"/>
                <w:lang w:eastAsia="en-GB"/>
              </w:rPr>
              <w:t>]</w:t>
            </w:r>
          </w:p>
        </w:tc>
      </w:tr>
      <w:tr w:rsidR="00F43753" w:rsidRPr="00C53DC9" w14:paraId="7DFBAFFF" w14:textId="77777777" w:rsidTr="0013778D">
        <w:trPr>
          <w:trHeight w:val="289"/>
        </w:trPr>
        <w:tc>
          <w:tcPr>
            <w:tcW w:w="5244" w:type="dxa"/>
            <w:tcBorders>
              <w:top w:val="single" w:sz="4" w:space="0" w:color="auto"/>
              <w:left w:val="single" w:sz="4" w:space="0" w:color="auto"/>
              <w:bottom w:val="single" w:sz="4" w:space="0" w:color="auto"/>
              <w:right w:val="single" w:sz="4" w:space="0" w:color="auto"/>
            </w:tcBorders>
          </w:tcPr>
          <w:p w14:paraId="3053565B" w14:textId="77777777" w:rsidR="00F43753" w:rsidRPr="00F43753" w:rsidRDefault="00F43753" w:rsidP="00F43753">
            <w:pPr>
              <w:rPr>
                <w:bCs/>
                <w:szCs w:val="24"/>
              </w:rPr>
            </w:pPr>
            <w:r w:rsidRPr="00F43753">
              <w:rPr>
                <w:bCs/>
                <w:szCs w:val="24"/>
              </w:rPr>
              <w:t xml:space="preserve">Historical context </w:t>
            </w:r>
          </w:p>
          <w:p w14:paraId="696797A7" w14:textId="77777777" w:rsidR="00F43753" w:rsidRPr="00C53DC9" w:rsidRDefault="00F43753" w:rsidP="0019090A">
            <w:pPr>
              <w:spacing w:after="0" w:line="256" w:lineRule="auto"/>
              <w:rPr>
                <w:rFonts w:eastAsia="Times New Roman" w:cs="Arial"/>
                <w:szCs w:val="24"/>
                <w:lang w:val="en-US"/>
              </w:rPr>
            </w:pPr>
          </w:p>
        </w:tc>
        <w:tc>
          <w:tcPr>
            <w:tcW w:w="10065" w:type="dxa"/>
            <w:tcBorders>
              <w:top w:val="single" w:sz="4" w:space="0" w:color="auto"/>
              <w:left w:val="single" w:sz="4" w:space="0" w:color="auto"/>
              <w:bottom w:val="single" w:sz="4" w:space="0" w:color="auto"/>
              <w:right w:val="single" w:sz="4" w:space="0" w:color="auto"/>
            </w:tcBorders>
          </w:tcPr>
          <w:p w14:paraId="5E204D8E" w14:textId="69CE7FC7" w:rsidR="00F43753" w:rsidRDefault="00F43753" w:rsidP="00F43753">
            <w:pPr>
              <w:rPr>
                <w:rFonts w:cs="Arial"/>
                <w:szCs w:val="24"/>
                <w:lang w:val="en"/>
              </w:rPr>
            </w:pPr>
            <w:r w:rsidRPr="00AD5EAB">
              <w:rPr>
                <w:rFonts w:cs="Arial"/>
                <w:szCs w:val="24"/>
              </w:rPr>
              <w:t xml:space="preserve">The Liberal Party came to power after a landslide election in 1906 committed to tackling the issue of poverty. Lloyd George, Chancellor of the Exchequer was responsible for the ‘Peoples’ Budget’ to pay for their social reforms, including old age pensions.  </w:t>
            </w:r>
            <w:r w:rsidRPr="00AD5EAB">
              <w:rPr>
                <w:rFonts w:cs="Arial"/>
                <w:szCs w:val="24"/>
                <w:lang w:val="en"/>
              </w:rPr>
              <w:t xml:space="preserve">According to </w:t>
            </w:r>
            <w:r>
              <w:rPr>
                <w:rFonts w:cs="Arial"/>
                <w:szCs w:val="24"/>
                <w:lang w:val="en"/>
              </w:rPr>
              <w:t>t</w:t>
            </w:r>
            <w:r w:rsidRPr="00AD5EAB">
              <w:rPr>
                <w:rFonts w:cs="Arial"/>
                <w:szCs w:val="24"/>
                <w:lang w:val="en"/>
              </w:rPr>
              <w:t xml:space="preserve">his budget, money would be raised by higher taxes which would have affected the upper classes. </w:t>
            </w:r>
            <w:r>
              <w:rPr>
                <w:rFonts w:cs="Arial"/>
                <w:szCs w:val="24"/>
                <w:lang w:val="en"/>
              </w:rPr>
              <w:t xml:space="preserve">The cartoon also highlights other issues apart from welfare and the taxation to pay for it. It also refers to Lloyd George’s support for a policy of free trade, he is the </w:t>
            </w:r>
            <w:r w:rsidR="002E6266">
              <w:rPr>
                <w:rFonts w:cs="Arial"/>
                <w:szCs w:val="24"/>
                <w:lang w:val="en"/>
              </w:rPr>
              <w:t>‘</w:t>
            </w:r>
            <w:r>
              <w:rPr>
                <w:rFonts w:cs="Arial"/>
                <w:szCs w:val="24"/>
                <w:lang w:val="en"/>
              </w:rPr>
              <w:t>friend</w:t>
            </w:r>
            <w:r w:rsidR="002E6266">
              <w:rPr>
                <w:rFonts w:cs="Arial"/>
                <w:szCs w:val="24"/>
                <w:lang w:val="en"/>
              </w:rPr>
              <w:t>’</w:t>
            </w:r>
            <w:r>
              <w:rPr>
                <w:rFonts w:cs="Arial"/>
                <w:szCs w:val="24"/>
                <w:lang w:val="en"/>
              </w:rPr>
              <w:t xml:space="preserve"> of foreign traders. The Conservatives felt that helping foreign traders </w:t>
            </w:r>
            <w:r w:rsidR="00241DDE">
              <w:rPr>
                <w:rFonts w:cs="Arial"/>
                <w:szCs w:val="24"/>
                <w:lang w:val="en"/>
              </w:rPr>
              <w:t xml:space="preserve">outside the Empire </w:t>
            </w:r>
            <w:r>
              <w:rPr>
                <w:rFonts w:cs="Arial"/>
                <w:szCs w:val="24"/>
                <w:lang w:val="en"/>
              </w:rPr>
              <w:t>to sell in Britain was not fair to home manufacturers.</w:t>
            </w:r>
          </w:p>
          <w:p w14:paraId="184C2D9C" w14:textId="620BA784" w:rsidR="00F43753" w:rsidRPr="00AD5EAB" w:rsidRDefault="00F43753" w:rsidP="00F43753">
            <w:pPr>
              <w:spacing w:after="0" w:line="240" w:lineRule="auto"/>
              <w:rPr>
                <w:rFonts w:eastAsia="Times New Roman" w:cs="Arial"/>
                <w:color w:val="000000"/>
                <w:szCs w:val="24"/>
                <w:lang w:eastAsia="en-GB"/>
              </w:rPr>
            </w:pPr>
            <w:r w:rsidRPr="00AD5EAB">
              <w:rPr>
                <w:rFonts w:cs="Arial"/>
                <w:szCs w:val="24"/>
                <w:lang w:val="en"/>
              </w:rPr>
              <w:t>The budget was rejected by the House of Lords which led to an immediate general election</w:t>
            </w:r>
            <w:r w:rsidR="00586021">
              <w:rPr>
                <w:rFonts w:cs="Arial"/>
                <w:szCs w:val="24"/>
                <w:lang w:val="en"/>
              </w:rPr>
              <w:t>.</w:t>
            </w:r>
            <w:r w:rsidRPr="00AD5EAB">
              <w:rPr>
                <w:rFonts w:cs="Arial"/>
                <w:szCs w:val="24"/>
                <w:lang w:val="en"/>
              </w:rPr>
              <w:t xml:space="preserve"> </w:t>
            </w:r>
            <w:r w:rsidR="00C41D9D">
              <w:rPr>
                <w:rFonts w:cs="Arial"/>
                <w:szCs w:val="24"/>
                <w:lang w:val="en"/>
              </w:rPr>
              <w:t>It</w:t>
            </w:r>
            <w:r w:rsidRPr="00AD5EAB">
              <w:rPr>
                <w:rFonts w:cs="Arial"/>
                <w:szCs w:val="24"/>
                <w:lang w:val="en"/>
              </w:rPr>
              <w:t xml:space="preserve"> was passed in April 1910</w:t>
            </w:r>
            <w:r w:rsidR="008B1F3A">
              <w:rPr>
                <w:rFonts w:cs="Arial"/>
                <w:szCs w:val="24"/>
                <w:lang w:val="en"/>
              </w:rPr>
              <w:t xml:space="preserve">. </w:t>
            </w:r>
            <w:r w:rsidR="0001487E">
              <w:rPr>
                <w:rFonts w:cs="Arial"/>
                <w:szCs w:val="24"/>
                <w:lang w:val="en"/>
              </w:rPr>
              <w:t xml:space="preserve">In </w:t>
            </w:r>
            <w:r w:rsidR="008B1F3A">
              <w:rPr>
                <w:rFonts w:cs="Arial"/>
                <w:szCs w:val="24"/>
                <w:lang w:val="en"/>
              </w:rPr>
              <w:t>1911</w:t>
            </w:r>
            <w:r w:rsidR="00B652F0">
              <w:rPr>
                <w:rFonts w:cs="Arial"/>
                <w:szCs w:val="24"/>
                <w:lang w:val="en"/>
              </w:rPr>
              <w:t xml:space="preserve"> an </w:t>
            </w:r>
            <w:r w:rsidR="00B652F0">
              <w:rPr>
                <w:rFonts w:eastAsia="Times New Roman" w:cs="Arial"/>
                <w:color w:val="000000"/>
                <w:szCs w:val="24"/>
                <w:lang w:eastAsia="en-GB"/>
              </w:rPr>
              <w:t>a</w:t>
            </w:r>
            <w:r w:rsidRPr="0019090A">
              <w:rPr>
                <w:rFonts w:eastAsia="Times New Roman" w:cs="Arial"/>
                <w:color w:val="000000"/>
                <w:szCs w:val="24"/>
                <w:lang w:eastAsia="en-GB"/>
              </w:rPr>
              <w:t xml:space="preserve">ct </w:t>
            </w:r>
            <w:r w:rsidR="00B652F0">
              <w:rPr>
                <w:rFonts w:eastAsia="Times New Roman" w:cs="Arial"/>
                <w:color w:val="000000"/>
                <w:szCs w:val="24"/>
                <w:lang w:eastAsia="en-GB"/>
              </w:rPr>
              <w:t>was passed w</w:t>
            </w:r>
            <w:r w:rsidRPr="0019090A">
              <w:rPr>
                <w:rFonts w:eastAsia="Times New Roman" w:cs="Arial"/>
                <w:color w:val="000000"/>
                <w:szCs w:val="24"/>
                <w:lang w:eastAsia="en-GB"/>
              </w:rPr>
              <w:t xml:space="preserve">hich </w:t>
            </w:r>
            <w:r w:rsidR="0001487E">
              <w:rPr>
                <w:rFonts w:eastAsia="Times New Roman" w:cs="Arial"/>
                <w:color w:val="000000"/>
                <w:szCs w:val="24"/>
                <w:lang w:eastAsia="en-GB"/>
              </w:rPr>
              <w:t>said</w:t>
            </w:r>
            <w:r w:rsidRPr="0019090A">
              <w:rPr>
                <w:rFonts w:eastAsia="Times New Roman" w:cs="Arial"/>
                <w:color w:val="000000"/>
                <w:szCs w:val="24"/>
                <w:lang w:eastAsia="en-GB"/>
              </w:rPr>
              <w:t xml:space="preserve"> that the </w:t>
            </w:r>
            <w:r w:rsidR="00DF2D5B">
              <w:rPr>
                <w:rFonts w:eastAsia="Times New Roman" w:cs="Arial"/>
                <w:color w:val="000000"/>
                <w:szCs w:val="24"/>
                <w:lang w:eastAsia="en-GB"/>
              </w:rPr>
              <w:t xml:space="preserve">House of </w:t>
            </w:r>
            <w:r w:rsidRPr="0019090A">
              <w:rPr>
                <w:rFonts w:eastAsia="Times New Roman" w:cs="Arial"/>
                <w:color w:val="000000"/>
                <w:szCs w:val="24"/>
                <w:lang w:eastAsia="en-GB"/>
              </w:rPr>
              <w:t xml:space="preserve">Lords could no longer </w:t>
            </w:r>
            <w:r w:rsidRPr="00AD5EAB">
              <w:rPr>
                <w:rFonts w:eastAsia="Times New Roman" w:cs="Arial"/>
                <w:color w:val="000000"/>
                <w:szCs w:val="24"/>
                <w:lang w:eastAsia="en-GB"/>
              </w:rPr>
              <w:t xml:space="preserve">reject money bills or delay other </w:t>
            </w:r>
            <w:r w:rsidRPr="00AD5EAB">
              <w:rPr>
                <w:rFonts w:cs="Arial"/>
                <w:szCs w:val="24"/>
                <w:lang w:val="en"/>
              </w:rPr>
              <w:t>public bills</w:t>
            </w:r>
            <w:r w:rsidR="000D56B7">
              <w:rPr>
                <w:rFonts w:cs="Arial"/>
                <w:szCs w:val="24"/>
                <w:lang w:val="en"/>
              </w:rPr>
              <w:t>. T</w:t>
            </w:r>
            <w:r w:rsidR="00B138A7">
              <w:rPr>
                <w:rFonts w:cs="Arial"/>
                <w:szCs w:val="24"/>
                <w:lang w:val="en"/>
              </w:rPr>
              <w:t>h</w:t>
            </w:r>
            <w:r>
              <w:rPr>
                <w:rFonts w:cs="Arial"/>
                <w:szCs w:val="24"/>
                <w:lang w:val="en"/>
              </w:rPr>
              <w:t xml:space="preserve">e </w:t>
            </w:r>
            <w:r w:rsidRPr="00AD5EAB">
              <w:rPr>
                <w:rFonts w:cs="Arial"/>
                <w:szCs w:val="24"/>
                <w:lang w:val="en"/>
              </w:rPr>
              <w:t xml:space="preserve">length of a Parliament was </w:t>
            </w:r>
            <w:r w:rsidR="00B138A7">
              <w:rPr>
                <w:rFonts w:cs="Arial"/>
                <w:szCs w:val="24"/>
                <w:lang w:val="en"/>
              </w:rPr>
              <w:t xml:space="preserve">also </w:t>
            </w:r>
            <w:r w:rsidRPr="00AD5EAB">
              <w:rPr>
                <w:rFonts w:cs="Arial"/>
                <w:szCs w:val="24"/>
                <w:lang w:val="en"/>
              </w:rPr>
              <w:t>reduced from seven to five years.</w:t>
            </w:r>
          </w:p>
          <w:p w14:paraId="4631C266" w14:textId="3F688430" w:rsidR="00F43753" w:rsidRPr="004827F1" w:rsidRDefault="00F43753" w:rsidP="004827F1">
            <w:pPr>
              <w:rPr>
                <w:szCs w:val="24"/>
                <w:lang w:val="en-US"/>
              </w:rPr>
            </w:pPr>
            <w:r>
              <w:rPr>
                <w:rFonts w:cs="Arial"/>
                <w:color w:val="000000"/>
                <w:szCs w:val="24"/>
                <w:lang w:val="en"/>
              </w:rPr>
              <w:t>The budget increase</w:t>
            </w:r>
            <w:r w:rsidR="000C091C">
              <w:rPr>
                <w:rFonts w:cs="Arial"/>
                <w:color w:val="000000"/>
                <w:szCs w:val="24"/>
                <w:lang w:val="en"/>
              </w:rPr>
              <w:t>d</w:t>
            </w:r>
            <w:r>
              <w:rPr>
                <w:rFonts w:cs="Arial"/>
                <w:color w:val="000000"/>
                <w:szCs w:val="24"/>
                <w:lang w:val="en"/>
              </w:rPr>
              <w:t xml:space="preserve"> income tax and death duties </w:t>
            </w:r>
            <w:r w:rsidRPr="002B7A7D">
              <w:rPr>
                <w:rFonts w:cs="Arial"/>
                <w:color w:val="000000"/>
                <w:szCs w:val="24"/>
                <w:lang w:val="en"/>
              </w:rPr>
              <w:t xml:space="preserve">and </w:t>
            </w:r>
            <w:r w:rsidR="00614F0E">
              <w:rPr>
                <w:rFonts w:cs="Arial"/>
                <w:color w:val="000000"/>
                <w:szCs w:val="24"/>
                <w:lang w:val="en"/>
              </w:rPr>
              <w:t xml:space="preserve">introduced </w:t>
            </w:r>
            <w:r w:rsidRPr="002B7A7D">
              <w:rPr>
                <w:rFonts w:cs="Arial"/>
                <w:color w:val="000000"/>
                <w:szCs w:val="24"/>
                <w:lang w:val="en"/>
              </w:rPr>
              <w:t xml:space="preserve">a new supertax at sixpence in the pound </w:t>
            </w:r>
            <w:r>
              <w:rPr>
                <w:rFonts w:cs="Arial"/>
                <w:color w:val="000000"/>
                <w:szCs w:val="24"/>
                <w:lang w:val="en"/>
              </w:rPr>
              <w:t>paid</w:t>
            </w:r>
            <w:r w:rsidRPr="002B7A7D">
              <w:rPr>
                <w:rFonts w:cs="Arial"/>
                <w:color w:val="000000"/>
                <w:szCs w:val="24"/>
                <w:lang w:val="en"/>
              </w:rPr>
              <w:t xml:space="preserve"> on incomes </w:t>
            </w:r>
            <w:r>
              <w:rPr>
                <w:rFonts w:cs="Arial"/>
                <w:color w:val="000000"/>
                <w:szCs w:val="24"/>
                <w:lang w:val="en"/>
              </w:rPr>
              <w:t>over</w:t>
            </w:r>
            <w:r w:rsidRPr="002B7A7D">
              <w:rPr>
                <w:rFonts w:cs="Arial"/>
                <w:color w:val="000000"/>
                <w:szCs w:val="24"/>
                <w:lang w:val="en"/>
              </w:rPr>
              <w:t xml:space="preserve"> £5,000 a year </w:t>
            </w:r>
            <w:r w:rsidR="00CC5083">
              <w:rPr>
                <w:rFonts w:cs="Arial"/>
                <w:color w:val="000000"/>
                <w:szCs w:val="24"/>
                <w:lang w:val="en"/>
              </w:rPr>
              <w:t>(</w:t>
            </w:r>
            <w:r w:rsidRPr="002B7A7D">
              <w:rPr>
                <w:rFonts w:cs="Arial"/>
                <w:color w:val="000000"/>
                <w:szCs w:val="24"/>
                <w:lang w:val="en"/>
              </w:rPr>
              <w:t>more than £350,000 today</w:t>
            </w:r>
            <w:r w:rsidR="00CC5083">
              <w:rPr>
                <w:rFonts w:cs="Arial"/>
                <w:color w:val="000000"/>
                <w:szCs w:val="24"/>
                <w:lang w:val="en"/>
              </w:rPr>
              <w:t xml:space="preserve">.) </w:t>
            </w:r>
            <w:r w:rsidR="00676AA5">
              <w:rPr>
                <w:szCs w:val="24"/>
                <w:lang w:val="en-US"/>
              </w:rPr>
              <w:t xml:space="preserve">It </w:t>
            </w:r>
            <w:r w:rsidR="007E095C">
              <w:rPr>
                <w:szCs w:val="24"/>
                <w:lang w:val="en-US"/>
              </w:rPr>
              <w:t>also</w:t>
            </w:r>
            <w:r w:rsidRPr="002B7A7D">
              <w:rPr>
                <w:szCs w:val="24"/>
                <w:lang w:val="en-US"/>
              </w:rPr>
              <w:t xml:space="preserve"> raise</w:t>
            </w:r>
            <w:r w:rsidR="007E095C">
              <w:rPr>
                <w:szCs w:val="24"/>
                <w:lang w:val="en-US"/>
              </w:rPr>
              <w:t>d</w:t>
            </w:r>
            <w:r w:rsidRPr="002B7A7D">
              <w:rPr>
                <w:szCs w:val="24"/>
                <w:lang w:val="en-US"/>
              </w:rPr>
              <w:t xml:space="preserve"> tax</w:t>
            </w:r>
            <w:r w:rsidR="00F00654">
              <w:rPr>
                <w:szCs w:val="24"/>
                <w:lang w:val="en-US"/>
              </w:rPr>
              <w:t>es</w:t>
            </w:r>
            <w:r w:rsidR="004174C6">
              <w:rPr>
                <w:szCs w:val="24"/>
                <w:lang w:val="en-US"/>
              </w:rPr>
              <w:t xml:space="preserve"> </w:t>
            </w:r>
            <w:r w:rsidRPr="002B7A7D">
              <w:rPr>
                <w:szCs w:val="24"/>
                <w:lang w:val="en-US"/>
              </w:rPr>
              <w:t>on</w:t>
            </w:r>
            <w:r>
              <w:rPr>
                <w:szCs w:val="24"/>
                <w:lang w:val="en-US"/>
              </w:rPr>
              <w:t xml:space="preserve"> luxury goods</w:t>
            </w:r>
            <w:r w:rsidRPr="002B7A7D">
              <w:rPr>
                <w:szCs w:val="24"/>
                <w:lang w:val="en-US"/>
              </w:rPr>
              <w:t xml:space="preserve"> </w:t>
            </w:r>
            <w:r w:rsidR="004174C6">
              <w:rPr>
                <w:szCs w:val="24"/>
                <w:lang w:val="en-US"/>
              </w:rPr>
              <w:t>like</w:t>
            </w:r>
            <w:r>
              <w:rPr>
                <w:szCs w:val="24"/>
                <w:lang w:val="en-US"/>
              </w:rPr>
              <w:t xml:space="preserve"> </w:t>
            </w:r>
            <w:r w:rsidRPr="002B7A7D">
              <w:rPr>
                <w:szCs w:val="24"/>
                <w:lang w:val="en-US"/>
              </w:rPr>
              <w:t>tobacco, whisky, and petrol</w:t>
            </w:r>
            <w:r w:rsidR="00B04B01">
              <w:rPr>
                <w:szCs w:val="24"/>
                <w:lang w:val="en-US"/>
              </w:rPr>
              <w:t>. There was</w:t>
            </w:r>
            <w:r w:rsidRPr="002B7A7D">
              <w:rPr>
                <w:szCs w:val="24"/>
                <w:lang w:val="en-US"/>
              </w:rPr>
              <w:t xml:space="preserve"> </w:t>
            </w:r>
            <w:r>
              <w:rPr>
                <w:szCs w:val="24"/>
                <w:lang w:val="en-US"/>
              </w:rPr>
              <w:t xml:space="preserve">a new </w:t>
            </w:r>
            <w:r w:rsidRPr="002B7A7D">
              <w:rPr>
                <w:szCs w:val="24"/>
                <w:lang w:val="en-US"/>
              </w:rPr>
              <w:t>land tax for landowners and heavy tax</w:t>
            </w:r>
            <w:r>
              <w:rPr>
                <w:szCs w:val="24"/>
                <w:lang w:val="en-US"/>
              </w:rPr>
              <w:t>ation on profit</w:t>
            </w:r>
            <w:r w:rsidRPr="002B7A7D">
              <w:rPr>
                <w:szCs w:val="24"/>
                <w:lang w:val="en-US"/>
              </w:rPr>
              <w:t xml:space="preserve"> made </w:t>
            </w:r>
            <w:r>
              <w:rPr>
                <w:szCs w:val="24"/>
                <w:lang w:val="en-US"/>
              </w:rPr>
              <w:t>if property was sold. Finally, the budget did not introduce taxation for imported goods as this would have hit the poor hardest.</w:t>
            </w:r>
          </w:p>
        </w:tc>
      </w:tr>
      <w:tr w:rsidR="0019090A" w:rsidRPr="00C53DC9" w14:paraId="3803F200" w14:textId="77777777" w:rsidTr="0013778D">
        <w:tc>
          <w:tcPr>
            <w:tcW w:w="5244" w:type="dxa"/>
            <w:tcBorders>
              <w:top w:val="single" w:sz="4" w:space="0" w:color="auto"/>
              <w:left w:val="single" w:sz="4" w:space="0" w:color="auto"/>
              <w:bottom w:val="single" w:sz="4" w:space="0" w:color="auto"/>
              <w:right w:val="single" w:sz="4" w:space="0" w:color="auto"/>
            </w:tcBorders>
            <w:hideMark/>
          </w:tcPr>
          <w:p w14:paraId="5898AF2D" w14:textId="77777777" w:rsidR="0019090A" w:rsidRPr="00BF6C8D" w:rsidRDefault="0019090A" w:rsidP="0019090A">
            <w:pPr>
              <w:spacing w:after="0" w:line="256" w:lineRule="auto"/>
              <w:rPr>
                <w:rFonts w:eastAsia="Times New Roman" w:cs="Arial"/>
                <w:szCs w:val="24"/>
                <w:lang w:val="en-US"/>
              </w:rPr>
            </w:pPr>
            <w:r w:rsidRPr="00BF6C8D">
              <w:rPr>
                <w:rFonts w:eastAsia="Times New Roman" w:cs="Arial"/>
                <w:szCs w:val="24"/>
                <w:lang w:val="en-US"/>
              </w:rPr>
              <w:lastRenderedPageBreak/>
              <w:t>List the objects or people you can see in the cartoon</w:t>
            </w:r>
          </w:p>
        </w:tc>
        <w:tc>
          <w:tcPr>
            <w:tcW w:w="10065" w:type="dxa"/>
            <w:tcBorders>
              <w:top w:val="single" w:sz="4" w:space="0" w:color="auto"/>
              <w:left w:val="single" w:sz="4" w:space="0" w:color="auto"/>
              <w:bottom w:val="single" w:sz="4" w:space="0" w:color="auto"/>
              <w:right w:val="single" w:sz="4" w:space="0" w:color="auto"/>
            </w:tcBorders>
          </w:tcPr>
          <w:p w14:paraId="7485470F" w14:textId="77777777" w:rsidR="0019090A" w:rsidRPr="00BF6C8D" w:rsidRDefault="0019090A" w:rsidP="0019090A">
            <w:pPr>
              <w:spacing w:after="0" w:line="256" w:lineRule="auto"/>
              <w:rPr>
                <w:rFonts w:eastAsia="Times New Roman" w:cs="Arial"/>
                <w:szCs w:val="24"/>
                <w:lang w:val="en-US"/>
              </w:rPr>
            </w:pPr>
            <w:r w:rsidRPr="00BF6C8D">
              <w:rPr>
                <w:rFonts w:eastAsia="Times New Roman" w:cs="Arial"/>
                <w:szCs w:val="24"/>
                <w:lang w:val="en-US"/>
              </w:rPr>
              <w:t>Sack &amp; press machine,</w:t>
            </w:r>
            <w:r>
              <w:rPr>
                <w:rFonts w:eastAsia="Times New Roman" w:cs="Arial"/>
                <w:szCs w:val="24"/>
                <w:lang w:val="en-US"/>
              </w:rPr>
              <w:t xml:space="preserve"> scroll,</w:t>
            </w:r>
            <w:r w:rsidRPr="00BF6C8D">
              <w:rPr>
                <w:rFonts w:eastAsia="Times New Roman" w:cs="Arial"/>
                <w:szCs w:val="24"/>
                <w:lang w:val="en-US"/>
              </w:rPr>
              <w:t xml:space="preserve"> Lloyd George</w:t>
            </w:r>
            <w:r>
              <w:rPr>
                <w:rFonts w:eastAsia="Times New Roman" w:cs="Arial"/>
                <w:szCs w:val="24"/>
                <w:lang w:val="en-US"/>
              </w:rPr>
              <w:t xml:space="preserve">, </w:t>
            </w:r>
            <w:r w:rsidRPr="00BF6C8D">
              <w:rPr>
                <w:rFonts w:eastAsia="Times New Roman" w:cs="Arial"/>
                <w:szCs w:val="24"/>
                <w:lang w:val="en-US"/>
              </w:rPr>
              <w:t xml:space="preserve">John </w:t>
            </w:r>
            <w:proofErr w:type="gramStart"/>
            <w:r w:rsidRPr="00BF6C8D">
              <w:rPr>
                <w:rFonts w:eastAsia="Times New Roman" w:cs="Arial"/>
                <w:szCs w:val="24"/>
                <w:lang w:val="en-US"/>
              </w:rPr>
              <w:t>Bull</w:t>
            </w:r>
            <w:proofErr w:type="gramEnd"/>
            <w:r>
              <w:rPr>
                <w:rFonts w:eastAsia="Times New Roman" w:cs="Arial"/>
                <w:szCs w:val="24"/>
                <w:lang w:val="en-US"/>
              </w:rPr>
              <w:t xml:space="preserve"> and foreign trader.</w:t>
            </w:r>
          </w:p>
        </w:tc>
      </w:tr>
      <w:tr w:rsidR="0019090A" w:rsidRPr="00C53DC9" w14:paraId="51B2A9EF" w14:textId="77777777" w:rsidTr="0013778D">
        <w:tc>
          <w:tcPr>
            <w:tcW w:w="5244" w:type="dxa"/>
            <w:tcBorders>
              <w:top w:val="single" w:sz="4" w:space="0" w:color="auto"/>
              <w:left w:val="single" w:sz="4" w:space="0" w:color="auto"/>
              <w:bottom w:val="single" w:sz="4" w:space="0" w:color="auto"/>
              <w:right w:val="single" w:sz="4" w:space="0" w:color="auto"/>
            </w:tcBorders>
            <w:hideMark/>
          </w:tcPr>
          <w:p w14:paraId="0A67C50B" w14:textId="77777777" w:rsidR="0019090A" w:rsidRPr="00AE1B8F" w:rsidRDefault="0019090A" w:rsidP="0019090A">
            <w:pPr>
              <w:spacing w:after="0" w:line="256" w:lineRule="auto"/>
              <w:rPr>
                <w:rFonts w:eastAsia="Times New Roman" w:cs="Arial"/>
                <w:bCs/>
                <w:szCs w:val="24"/>
                <w:lang w:val="en-US"/>
              </w:rPr>
            </w:pPr>
            <w:r w:rsidRPr="00AE1B8F">
              <w:rPr>
                <w:rFonts w:eastAsia="Times New Roman" w:cs="Arial"/>
                <w:bCs/>
                <w:szCs w:val="24"/>
                <w:lang w:val="en-US"/>
              </w:rPr>
              <w:t>Find any or words/phrases used to identify people or objects in the cartoon</w:t>
            </w:r>
          </w:p>
        </w:tc>
        <w:tc>
          <w:tcPr>
            <w:tcW w:w="10065" w:type="dxa"/>
            <w:tcBorders>
              <w:top w:val="single" w:sz="4" w:space="0" w:color="auto"/>
              <w:left w:val="single" w:sz="4" w:space="0" w:color="auto"/>
              <w:bottom w:val="single" w:sz="4" w:space="0" w:color="auto"/>
              <w:right w:val="single" w:sz="4" w:space="0" w:color="auto"/>
            </w:tcBorders>
          </w:tcPr>
          <w:p w14:paraId="49FEDEB5" w14:textId="7A3E3EA2" w:rsidR="0019090A" w:rsidRPr="00BF6C8D" w:rsidRDefault="0019090A" w:rsidP="0008290C">
            <w:pPr>
              <w:spacing w:after="0" w:line="256" w:lineRule="auto"/>
              <w:rPr>
                <w:rFonts w:eastAsia="Times New Roman" w:cs="Arial"/>
                <w:szCs w:val="24"/>
                <w:lang w:val="en-US"/>
              </w:rPr>
            </w:pPr>
            <w:r>
              <w:rPr>
                <w:rFonts w:eastAsia="Times New Roman" w:cs="Arial"/>
                <w:szCs w:val="24"/>
                <w:lang w:val="en-US"/>
              </w:rPr>
              <w:t>‘</w:t>
            </w:r>
            <w:r w:rsidRPr="00BF6C8D">
              <w:rPr>
                <w:rFonts w:eastAsia="Times New Roman" w:cs="Arial"/>
                <w:szCs w:val="24"/>
                <w:lang w:val="en-US"/>
              </w:rPr>
              <w:t>Budget</w:t>
            </w:r>
            <w:r>
              <w:rPr>
                <w:rFonts w:eastAsia="Times New Roman" w:cs="Arial"/>
                <w:szCs w:val="24"/>
                <w:lang w:val="en-US"/>
              </w:rPr>
              <w:t>’ and ‘New taxes’</w:t>
            </w:r>
            <w:r w:rsidRPr="00BF6C8D">
              <w:rPr>
                <w:rFonts w:eastAsia="Times New Roman" w:cs="Arial"/>
                <w:szCs w:val="24"/>
                <w:lang w:val="en-US"/>
              </w:rPr>
              <w:t xml:space="preserve"> </w:t>
            </w:r>
            <w:r>
              <w:rPr>
                <w:rFonts w:eastAsia="Times New Roman" w:cs="Arial"/>
                <w:szCs w:val="24"/>
                <w:lang w:val="en-US"/>
              </w:rPr>
              <w:t>are</w:t>
            </w:r>
            <w:r w:rsidRPr="00BF6C8D">
              <w:rPr>
                <w:rFonts w:eastAsia="Times New Roman" w:cs="Arial"/>
                <w:szCs w:val="24"/>
                <w:lang w:val="en-US"/>
              </w:rPr>
              <w:t xml:space="preserve"> used to </w:t>
            </w:r>
            <w:r>
              <w:rPr>
                <w:rFonts w:eastAsia="Times New Roman" w:cs="Arial"/>
                <w:szCs w:val="24"/>
                <w:lang w:val="en-US"/>
              </w:rPr>
              <w:t>label parts of</w:t>
            </w:r>
            <w:r w:rsidRPr="00BF6C8D">
              <w:rPr>
                <w:rFonts w:eastAsia="Times New Roman" w:cs="Arial"/>
                <w:szCs w:val="24"/>
                <w:lang w:val="en-US"/>
              </w:rPr>
              <w:t xml:space="preserve"> the press </w:t>
            </w:r>
            <w:r>
              <w:rPr>
                <w:rFonts w:eastAsia="Times New Roman" w:cs="Arial"/>
                <w:szCs w:val="24"/>
                <w:lang w:val="en-US"/>
              </w:rPr>
              <w:t xml:space="preserve">to suggest that the budget was a way of literally squeezing the ordinary man ‘John Bull.’ He holds a scroll which says ‘Bank Balances’ </w:t>
            </w:r>
            <w:r w:rsidR="000159F8">
              <w:rPr>
                <w:rFonts w:eastAsia="Times New Roman" w:cs="Arial"/>
                <w:szCs w:val="24"/>
                <w:lang w:val="en-US"/>
              </w:rPr>
              <w:t>which refers</w:t>
            </w:r>
            <w:r>
              <w:rPr>
                <w:rFonts w:eastAsia="Times New Roman" w:cs="Arial"/>
                <w:szCs w:val="24"/>
                <w:lang w:val="en-US"/>
              </w:rPr>
              <w:t xml:space="preserve"> to John Bull’s own money </w:t>
            </w:r>
            <w:r w:rsidR="000159F8">
              <w:rPr>
                <w:rFonts w:eastAsia="Times New Roman" w:cs="Arial"/>
                <w:szCs w:val="24"/>
                <w:lang w:val="en-US"/>
              </w:rPr>
              <w:t>as</w:t>
            </w:r>
            <w:r>
              <w:rPr>
                <w:rFonts w:eastAsia="Times New Roman" w:cs="Arial"/>
                <w:szCs w:val="24"/>
                <w:lang w:val="en-US"/>
              </w:rPr>
              <w:t xml:space="preserve"> being reduced by the Budget through ‘New Taxes’, the ‘label’ </w:t>
            </w:r>
            <w:r w:rsidR="000159F8">
              <w:rPr>
                <w:rFonts w:eastAsia="Times New Roman" w:cs="Arial"/>
                <w:szCs w:val="24"/>
                <w:lang w:val="en-US"/>
              </w:rPr>
              <w:t xml:space="preserve">used </w:t>
            </w:r>
            <w:r>
              <w:rPr>
                <w:rFonts w:eastAsia="Times New Roman" w:cs="Arial"/>
                <w:szCs w:val="24"/>
                <w:lang w:val="en-US"/>
              </w:rPr>
              <w:t>for the press. ‘Free imports’ is the name of the sack belonging to the third man</w:t>
            </w:r>
            <w:r w:rsidR="000159F8">
              <w:rPr>
                <w:rFonts w:eastAsia="Times New Roman" w:cs="Arial"/>
                <w:szCs w:val="24"/>
                <w:lang w:val="en-US"/>
              </w:rPr>
              <w:t xml:space="preserve"> in the cartoon</w:t>
            </w:r>
            <w:r>
              <w:rPr>
                <w:rFonts w:eastAsia="Times New Roman" w:cs="Arial"/>
                <w:szCs w:val="24"/>
                <w:lang w:val="en-US"/>
              </w:rPr>
              <w:t xml:space="preserve">. This is </w:t>
            </w:r>
            <w:r w:rsidR="00E26C4C">
              <w:rPr>
                <w:rFonts w:eastAsia="Times New Roman" w:cs="Arial"/>
                <w:szCs w:val="24"/>
                <w:lang w:val="en-US"/>
              </w:rPr>
              <w:t xml:space="preserve">a </w:t>
            </w:r>
            <w:r>
              <w:rPr>
                <w:rFonts w:eastAsia="Times New Roman" w:cs="Arial"/>
                <w:szCs w:val="24"/>
                <w:lang w:val="en-US"/>
              </w:rPr>
              <w:t>reference to the fact that the budget did not place export duties on goods coming into the country and it links to the caption</w:t>
            </w:r>
            <w:r w:rsidR="000159F8">
              <w:t xml:space="preserve"> ‘His foreign friend’</w:t>
            </w:r>
            <w:r w:rsidR="000478A3">
              <w:t xml:space="preserve">. </w:t>
            </w:r>
            <w:r>
              <w:t xml:space="preserve"> </w:t>
            </w:r>
            <w:r w:rsidR="000478A3">
              <w:t xml:space="preserve">Lack of duties for </w:t>
            </w:r>
            <w:r w:rsidR="000159F8">
              <w:t xml:space="preserve">those sending </w:t>
            </w:r>
            <w:r w:rsidR="000478A3">
              <w:t xml:space="preserve">goods coming into the country </w:t>
            </w:r>
            <w:r w:rsidR="000159F8">
              <w:t>suggests</w:t>
            </w:r>
            <w:r w:rsidR="000478A3">
              <w:t xml:space="preserve"> that ‘foreign </w:t>
            </w:r>
            <w:r w:rsidR="00BF146B">
              <w:t>friends</w:t>
            </w:r>
            <w:r w:rsidR="000478A3">
              <w:t xml:space="preserve"> can </w:t>
            </w:r>
            <w:r w:rsidR="000159F8">
              <w:t xml:space="preserve">ruin trade for British manufacturers. This is called a </w:t>
            </w:r>
            <w:r>
              <w:t xml:space="preserve">policy of free trade which the opposition Conservatives </w:t>
            </w:r>
            <w:r w:rsidR="0008290C">
              <w:t>did not support</w:t>
            </w:r>
            <w:r w:rsidR="007E1468">
              <w:t>.</w:t>
            </w:r>
            <w:r w:rsidR="00F223D6">
              <w:t xml:space="preserve"> They </w:t>
            </w:r>
            <w:r w:rsidR="00A54FB6">
              <w:t>favour</w:t>
            </w:r>
            <w:r w:rsidR="00F223D6">
              <w:t>ed</w:t>
            </w:r>
            <w:r w:rsidR="00A54FB6">
              <w:t xml:space="preserve"> of</w:t>
            </w:r>
            <w:r w:rsidR="00AC0594">
              <w:t xml:space="preserve"> protection within the Empire </w:t>
            </w:r>
            <w:r w:rsidR="00077151">
              <w:t xml:space="preserve">and </w:t>
            </w:r>
            <w:r w:rsidR="00953025">
              <w:t xml:space="preserve">were </w:t>
            </w:r>
            <w:r w:rsidR="00077151">
              <w:t>against free trade outside of it.</w:t>
            </w:r>
            <w:r w:rsidR="00F223D6">
              <w:t xml:space="preserve"> </w:t>
            </w:r>
          </w:p>
        </w:tc>
      </w:tr>
      <w:tr w:rsidR="0019090A" w:rsidRPr="00C53DC9" w14:paraId="6CC4558C" w14:textId="77777777" w:rsidTr="0013778D">
        <w:tc>
          <w:tcPr>
            <w:tcW w:w="5244" w:type="dxa"/>
            <w:tcBorders>
              <w:top w:val="single" w:sz="4" w:space="0" w:color="auto"/>
              <w:left w:val="single" w:sz="4" w:space="0" w:color="auto"/>
              <w:bottom w:val="single" w:sz="4" w:space="0" w:color="auto"/>
              <w:right w:val="single" w:sz="4" w:space="0" w:color="auto"/>
            </w:tcBorders>
            <w:hideMark/>
          </w:tcPr>
          <w:p w14:paraId="4E2E0A0B" w14:textId="77777777" w:rsidR="0019090A" w:rsidRPr="00C53DC9" w:rsidRDefault="0019090A" w:rsidP="0019090A">
            <w:pPr>
              <w:spacing w:after="0" w:line="256" w:lineRule="auto"/>
              <w:rPr>
                <w:rFonts w:eastAsia="Times New Roman" w:cs="Arial"/>
                <w:sz w:val="36"/>
                <w:szCs w:val="36"/>
                <w:lang w:val="en-US"/>
              </w:rPr>
            </w:pPr>
            <w:r w:rsidRPr="00C53DC9">
              <w:rPr>
                <w:rFonts w:eastAsia="Times New Roman" w:cs="Arial"/>
                <w:szCs w:val="24"/>
                <w:lang w:val="en-US"/>
              </w:rPr>
              <w:t>Find any dates/numbers used to identify people or objects in the cartoon</w:t>
            </w:r>
          </w:p>
        </w:tc>
        <w:tc>
          <w:tcPr>
            <w:tcW w:w="10065" w:type="dxa"/>
            <w:tcBorders>
              <w:top w:val="single" w:sz="4" w:space="0" w:color="auto"/>
              <w:left w:val="single" w:sz="4" w:space="0" w:color="auto"/>
              <w:bottom w:val="single" w:sz="4" w:space="0" w:color="auto"/>
              <w:right w:val="single" w:sz="4" w:space="0" w:color="auto"/>
            </w:tcBorders>
          </w:tcPr>
          <w:p w14:paraId="57442821" w14:textId="77777777" w:rsidR="0019090A" w:rsidRPr="00D74E7A" w:rsidRDefault="0019090A" w:rsidP="0019090A">
            <w:pPr>
              <w:spacing w:after="0" w:line="256" w:lineRule="auto"/>
              <w:rPr>
                <w:rFonts w:eastAsia="Times New Roman" w:cs="Arial"/>
                <w:szCs w:val="24"/>
                <w:lang w:val="en-US"/>
              </w:rPr>
            </w:pPr>
            <w:r w:rsidRPr="00D74E7A">
              <w:rPr>
                <w:rFonts w:eastAsia="Times New Roman" w:cs="Arial"/>
                <w:szCs w:val="24"/>
                <w:lang w:val="en-US"/>
              </w:rPr>
              <w:t xml:space="preserve">There are </w:t>
            </w:r>
            <w:r>
              <w:rPr>
                <w:rFonts w:eastAsia="Times New Roman" w:cs="Arial"/>
                <w:szCs w:val="24"/>
                <w:lang w:val="en-US"/>
              </w:rPr>
              <w:t>dates or numbers in</w:t>
            </w:r>
            <w:r w:rsidRPr="00D74E7A">
              <w:rPr>
                <w:rFonts w:eastAsia="Times New Roman" w:cs="Arial"/>
                <w:szCs w:val="24"/>
                <w:lang w:val="en-US"/>
              </w:rPr>
              <w:t xml:space="preserve"> the cartoon, but we know that the </w:t>
            </w:r>
            <w:r>
              <w:rPr>
                <w:rFonts w:eastAsia="Times New Roman" w:cs="Arial"/>
                <w:szCs w:val="24"/>
                <w:lang w:val="en-US"/>
              </w:rPr>
              <w:t xml:space="preserve">source was copyrighted in </w:t>
            </w:r>
            <w:r w:rsidRPr="00D74E7A">
              <w:rPr>
                <w:rFonts w:eastAsia="Times New Roman" w:cs="Arial"/>
                <w:szCs w:val="24"/>
                <w:lang w:val="en-US"/>
              </w:rPr>
              <w:t>1909</w:t>
            </w:r>
            <w:r>
              <w:rPr>
                <w:rFonts w:eastAsia="Times New Roman" w:cs="Arial"/>
                <w:szCs w:val="24"/>
                <w:lang w:val="en-US"/>
              </w:rPr>
              <w:t>.</w:t>
            </w:r>
          </w:p>
        </w:tc>
      </w:tr>
      <w:tr w:rsidR="0019090A" w:rsidRPr="00C53DC9" w14:paraId="455D65E3" w14:textId="77777777" w:rsidTr="0013778D">
        <w:tc>
          <w:tcPr>
            <w:tcW w:w="15309" w:type="dxa"/>
            <w:gridSpan w:val="2"/>
            <w:tcBorders>
              <w:top w:val="single" w:sz="4" w:space="0" w:color="auto"/>
              <w:left w:val="single" w:sz="4" w:space="0" w:color="auto"/>
              <w:bottom w:val="single" w:sz="4" w:space="0" w:color="auto"/>
              <w:right w:val="single" w:sz="4" w:space="0" w:color="auto"/>
            </w:tcBorders>
            <w:hideMark/>
          </w:tcPr>
          <w:p w14:paraId="4312DAB7" w14:textId="77777777" w:rsidR="0019090A" w:rsidRPr="00C53DC9" w:rsidRDefault="0019090A" w:rsidP="0019090A">
            <w:pPr>
              <w:spacing w:after="0" w:line="256" w:lineRule="auto"/>
              <w:rPr>
                <w:rFonts w:eastAsia="Times New Roman" w:cs="Arial"/>
                <w:b/>
                <w:szCs w:val="24"/>
                <w:lang w:val="en-US"/>
              </w:rPr>
            </w:pPr>
            <w:r w:rsidRPr="00C53DC9">
              <w:rPr>
                <w:rFonts w:eastAsia="Times New Roman" w:cs="Arial"/>
                <w:b/>
                <w:szCs w:val="24"/>
                <w:lang w:val="en-US"/>
              </w:rPr>
              <w:t>What can you infer?</w:t>
            </w:r>
          </w:p>
        </w:tc>
      </w:tr>
      <w:tr w:rsidR="0019090A" w:rsidRPr="00C53DC9" w14:paraId="0F419353" w14:textId="77777777" w:rsidTr="0013778D">
        <w:tc>
          <w:tcPr>
            <w:tcW w:w="5244" w:type="dxa"/>
            <w:tcBorders>
              <w:top w:val="single" w:sz="4" w:space="0" w:color="auto"/>
              <w:left w:val="single" w:sz="4" w:space="0" w:color="auto"/>
              <w:bottom w:val="single" w:sz="4" w:space="0" w:color="auto"/>
              <w:right w:val="single" w:sz="4" w:space="0" w:color="auto"/>
            </w:tcBorders>
            <w:hideMark/>
          </w:tcPr>
          <w:p w14:paraId="2B1A9347" w14:textId="77777777" w:rsidR="0019090A" w:rsidRPr="00C53DC9" w:rsidRDefault="0019090A" w:rsidP="0019090A">
            <w:pPr>
              <w:spacing w:after="0" w:line="256" w:lineRule="auto"/>
              <w:rPr>
                <w:rFonts w:eastAsia="Times New Roman" w:cs="Arial"/>
                <w:szCs w:val="24"/>
                <w:lang w:val="en-US"/>
              </w:rPr>
            </w:pPr>
            <w:r w:rsidRPr="00C53DC9">
              <w:rPr>
                <w:rFonts w:eastAsia="Times New Roman" w:cs="Arial"/>
                <w:szCs w:val="24"/>
                <w:lang w:val="en-US"/>
              </w:rPr>
              <w:t>Are any of the objects</w:t>
            </w:r>
            <w:r>
              <w:rPr>
                <w:rFonts w:eastAsia="Times New Roman" w:cs="Arial"/>
                <w:szCs w:val="24"/>
                <w:lang w:val="en-US"/>
              </w:rPr>
              <w:t>/people</w:t>
            </w:r>
            <w:r w:rsidRPr="00C53DC9">
              <w:rPr>
                <w:rFonts w:eastAsia="Times New Roman" w:cs="Arial"/>
                <w:szCs w:val="24"/>
                <w:lang w:val="en-US"/>
              </w:rPr>
              <w:t xml:space="preserve"> listed symbols?</w:t>
            </w:r>
          </w:p>
        </w:tc>
        <w:tc>
          <w:tcPr>
            <w:tcW w:w="10065" w:type="dxa"/>
            <w:tcBorders>
              <w:top w:val="single" w:sz="4" w:space="0" w:color="auto"/>
              <w:left w:val="single" w:sz="4" w:space="0" w:color="auto"/>
              <w:bottom w:val="single" w:sz="4" w:space="0" w:color="auto"/>
              <w:right w:val="single" w:sz="4" w:space="0" w:color="auto"/>
            </w:tcBorders>
          </w:tcPr>
          <w:p w14:paraId="3590CE28" w14:textId="77777777" w:rsidR="0019090A" w:rsidRPr="009F719D" w:rsidRDefault="0019090A" w:rsidP="0019090A">
            <w:pPr>
              <w:spacing w:after="0" w:line="256" w:lineRule="auto"/>
              <w:rPr>
                <w:rFonts w:eastAsia="Times New Roman" w:cs="Arial"/>
                <w:szCs w:val="24"/>
                <w:lang w:val="en-US"/>
              </w:rPr>
            </w:pPr>
            <w:r w:rsidRPr="009F719D">
              <w:rPr>
                <w:rFonts w:eastAsia="Times New Roman" w:cs="Arial"/>
                <w:szCs w:val="24"/>
                <w:lang w:val="en-US"/>
              </w:rPr>
              <w:t>Yes</w:t>
            </w:r>
            <w:r>
              <w:rPr>
                <w:rFonts w:eastAsia="Times New Roman" w:cs="Arial"/>
                <w:szCs w:val="24"/>
                <w:lang w:val="en-US"/>
              </w:rPr>
              <w:t>,</w:t>
            </w:r>
            <w:r w:rsidRPr="009F719D">
              <w:rPr>
                <w:rFonts w:eastAsia="Times New Roman" w:cs="Arial"/>
                <w:szCs w:val="24"/>
                <w:lang w:val="en-US"/>
              </w:rPr>
              <w:t xml:space="preserve"> the press symbolizes the </w:t>
            </w:r>
            <w:r>
              <w:rPr>
                <w:rFonts w:eastAsia="Times New Roman" w:cs="Arial"/>
                <w:szCs w:val="24"/>
                <w:lang w:val="en-US"/>
              </w:rPr>
              <w:t>budget and John Bull represents the British people.</w:t>
            </w:r>
          </w:p>
        </w:tc>
      </w:tr>
      <w:tr w:rsidR="0019090A" w:rsidRPr="00C53DC9" w14:paraId="785FC241" w14:textId="77777777" w:rsidTr="0013778D">
        <w:tc>
          <w:tcPr>
            <w:tcW w:w="5244" w:type="dxa"/>
            <w:tcBorders>
              <w:top w:val="single" w:sz="4" w:space="0" w:color="auto"/>
              <w:left w:val="single" w:sz="4" w:space="0" w:color="auto"/>
              <w:bottom w:val="single" w:sz="4" w:space="0" w:color="auto"/>
              <w:right w:val="single" w:sz="4" w:space="0" w:color="auto"/>
            </w:tcBorders>
            <w:hideMark/>
          </w:tcPr>
          <w:p w14:paraId="61BD92DE" w14:textId="77777777" w:rsidR="0019090A" w:rsidRPr="00C53DC9" w:rsidRDefault="0019090A" w:rsidP="0019090A">
            <w:pPr>
              <w:spacing w:after="0" w:line="256" w:lineRule="auto"/>
              <w:rPr>
                <w:rFonts w:eastAsia="Times New Roman" w:cs="Arial"/>
                <w:szCs w:val="24"/>
                <w:lang w:val="en-US"/>
              </w:rPr>
            </w:pPr>
            <w:r w:rsidRPr="00C53DC9">
              <w:rPr>
                <w:rFonts w:eastAsia="Times New Roman" w:cs="Arial"/>
                <w:szCs w:val="24"/>
                <w:lang w:val="en-US"/>
              </w:rPr>
              <w:t>Can you explain what the symbols mean?</w:t>
            </w:r>
          </w:p>
        </w:tc>
        <w:tc>
          <w:tcPr>
            <w:tcW w:w="10065" w:type="dxa"/>
            <w:tcBorders>
              <w:top w:val="single" w:sz="4" w:space="0" w:color="auto"/>
              <w:left w:val="single" w:sz="4" w:space="0" w:color="auto"/>
              <w:bottom w:val="single" w:sz="4" w:space="0" w:color="auto"/>
              <w:right w:val="single" w:sz="4" w:space="0" w:color="auto"/>
            </w:tcBorders>
          </w:tcPr>
          <w:p w14:paraId="40B845EF" w14:textId="0611D4E1" w:rsidR="0019090A" w:rsidRPr="00BF6C8D" w:rsidRDefault="0019090A" w:rsidP="0019090A">
            <w:pPr>
              <w:spacing w:after="0" w:line="256" w:lineRule="auto"/>
              <w:rPr>
                <w:rFonts w:eastAsia="Times New Roman" w:cs="Arial"/>
                <w:szCs w:val="24"/>
                <w:lang w:val="en-US"/>
              </w:rPr>
            </w:pPr>
            <w:r w:rsidRPr="00BF6C8D">
              <w:rPr>
                <w:rFonts w:eastAsia="Times New Roman" w:cs="Arial"/>
                <w:szCs w:val="24"/>
                <w:lang w:val="en-US"/>
              </w:rPr>
              <w:t>John Bull is an imaginary figure frequently appearing in political cartoons from the 18</w:t>
            </w:r>
            <w:r w:rsidRPr="00BF6C8D">
              <w:rPr>
                <w:rFonts w:eastAsia="Times New Roman" w:cs="Arial"/>
                <w:szCs w:val="24"/>
                <w:vertAlign w:val="superscript"/>
                <w:lang w:val="en-US"/>
              </w:rPr>
              <w:t>th</w:t>
            </w:r>
            <w:r w:rsidRPr="00BF6C8D">
              <w:rPr>
                <w:rFonts w:eastAsia="Times New Roman" w:cs="Arial"/>
                <w:szCs w:val="24"/>
                <w:lang w:val="en-US"/>
              </w:rPr>
              <w:t xml:space="preserve"> century</w:t>
            </w:r>
            <w:r>
              <w:rPr>
                <w:rFonts w:eastAsia="Times New Roman" w:cs="Arial"/>
                <w:szCs w:val="24"/>
                <w:lang w:val="en-US"/>
              </w:rPr>
              <w:t xml:space="preserve">. He was </w:t>
            </w:r>
            <w:r w:rsidRPr="00BF6C8D">
              <w:rPr>
                <w:rFonts w:eastAsia="Times New Roman" w:cs="Arial"/>
                <w:szCs w:val="24"/>
                <w:lang w:val="en-US"/>
              </w:rPr>
              <w:t>used</w:t>
            </w:r>
            <w:r>
              <w:rPr>
                <w:rFonts w:eastAsia="Times New Roman" w:cs="Arial"/>
                <w:szCs w:val="24"/>
                <w:lang w:val="en-US"/>
              </w:rPr>
              <w:t xml:space="preserve"> in cartoons</w:t>
            </w:r>
            <w:r w:rsidRPr="00BF6C8D">
              <w:rPr>
                <w:rFonts w:eastAsia="Times New Roman" w:cs="Arial"/>
                <w:szCs w:val="24"/>
                <w:lang w:val="en-US"/>
              </w:rPr>
              <w:t xml:space="preserve"> to represent the nation of Britain, a</w:t>
            </w:r>
            <w:r>
              <w:rPr>
                <w:rFonts w:eastAsia="Times New Roman" w:cs="Arial"/>
                <w:szCs w:val="24"/>
                <w:lang w:val="en-US"/>
              </w:rPr>
              <w:t>n</w:t>
            </w:r>
            <w:r w:rsidRPr="00BF6C8D">
              <w:rPr>
                <w:rFonts w:eastAsia="Times New Roman" w:cs="Arial"/>
                <w:szCs w:val="24"/>
                <w:lang w:val="en-US"/>
              </w:rPr>
              <w:t xml:space="preserve"> honest man, free and loyal to </w:t>
            </w:r>
            <w:r>
              <w:rPr>
                <w:rFonts w:eastAsia="Times New Roman" w:cs="Arial"/>
                <w:szCs w:val="24"/>
                <w:lang w:val="en-US"/>
              </w:rPr>
              <w:t>his</w:t>
            </w:r>
            <w:r w:rsidRPr="00BF6C8D">
              <w:rPr>
                <w:rFonts w:eastAsia="Times New Roman" w:cs="Arial"/>
                <w:szCs w:val="24"/>
                <w:lang w:val="en-US"/>
              </w:rPr>
              <w:t xml:space="preserve"> country.</w:t>
            </w:r>
            <w:r>
              <w:rPr>
                <w:rFonts w:eastAsia="Times New Roman" w:cs="Arial"/>
                <w:szCs w:val="24"/>
                <w:lang w:val="en-US"/>
              </w:rPr>
              <w:t xml:space="preserve"> Bull is shown as the victim of this </w:t>
            </w:r>
            <w:r w:rsidR="00F021FF">
              <w:rPr>
                <w:rFonts w:eastAsia="Times New Roman" w:cs="Arial"/>
                <w:szCs w:val="24"/>
                <w:lang w:val="en-US"/>
              </w:rPr>
              <w:t>heavy-handed</w:t>
            </w:r>
            <w:r>
              <w:rPr>
                <w:rFonts w:eastAsia="Times New Roman" w:cs="Arial"/>
                <w:szCs w:val="24"/>
                <w:lang w:val="en-US"/>
              </w:rPr>
              <w:t xml:space="preserve"> budget represented by the press operated by Lloyd George. The size of the figures is also significant in the interpretation of this cartoon- Lloyd George and the import trader man are larger than the smaller John Bull which makes them look like the key villains in the scene.</w:t>
            </w:r>
            <w:r w:rsidR="00902E88">
              <w:rPr>
                <w:rFonts w:eastAsia="Times New Roman" w:cs="Arial"/>
                <w:szCs w:val="24"/>
                <w:lang w:val="en-US"/>
              </w:rPr>
              <w:t xml:space="preserve"> The locati</w:t>
            </w:r>
            <w:r w:rsidR="009B4415">
              <w:rPr>
                <w:rFonts w:eastAsia="Times New Roman" w:cs="Arial"/>
                <w:szCs w:val="24"/>
                <w:lang w:val="en-US"/>
              </w:rPr>
              <w:t xml:space="preserve">on too of the underground basement is </w:t>
            </w:r>
            <w:r w:rsidR="00214E67">
              <w:rPr>
                <w:rFonts w:eastAsia="Times New Roman" w:cs="Arial"/>
                <w:szCs w:val="24"/>
                <w:lang w:val="en-US"/>
              </w:rPr>
              <w:t>possibly</w:t>
            </w:r>
            <w:r w:rsidR="00F650CB">
              <w:rPr>
                <w:rFonts w:eastAsia="Times New Roman" w:cs="Arial"/>
                <w:szCs w:val="24"/>
                <w:lang w:val="en-US"/>
              </w:rPr>
              <w:t xml:space="preserve"> under the Houses of Parliament is</w:t>
            </w:r>
            <w:r w:rsidR="00214E67">
              <w:rPr>
                <w:rFonts w:eastAsia="Times New Roman" w:cs="Arial"/>
                <w:szCs w:val="24"/>
                <w:lang w:val="en-US"/>
              </w:rPr>
              <w:t xml:space="preserve"> </w:t>
            </w:r>
            <w:r w:rsidR="009B4415">
              <w:rPr>
                <w:rFonts w:eastAsia="Times New Roman" w:cs="Arial"/>
                <w:szCs w:val="24"/>
                <w:lang w:val="en-US"/>
              </w:rPr>
              <w:t>suggestive of the gunpowder pl</w:t>
            </w:r>
            <w:r w:rsidR="00214E67">
              <w:rPr>
                <w:rFonts w:eastAsia="Times New Roman" w:cs="Arial"/>
                <w:szCs w:val="24"/>
                <w:lang w:val="en-US"/>
              </w:rPr>
              <w:t xml:space="preserve">ot. The budget </w:t>
            </w:r>
            <w:r w:rsidR="00B2314A">
              <w:rPr>
                <w:rFonts w:eastAsia="Times New Roman" w:cs="Arial"/>
                <w:szCs w:val="24"/>
                <w:lang w:val="en-US"/>
              </w:rPr>
              <w:t>viewe</w:t>
            </w:r>
            <w:r w:rsidR="00CE6002">
              <w:rPr>
                <w:rFonts w:eastAsia="Times New Roman" w:cs="Arial"/>
                <w:szCs w:val="24"/>
                <w:lang w:val="en-US"/>
              </w:rPr>
              <w:t xml:space="preserve">d by conservatives </w:t>
            </w:r>
            <w:r w:rsidR="00214E67">
              <w:rPr>
                <w:rFonts w:eastAsia="Times New Roman" w:cs="Arial"/>
                <w:szCs w:val="24"/>
                <w:lang w:val="en-US"/>
              </w:rPr>
              <w:t>a plan to destroy the upper classes</w:t>
            </w:r>
            <w:r w:rsidR="00F650CB">
              <w:rPr>
                <w:rFonts w:eastAsia="Times New Roman" w:cs="Arial"/>
                <w:szCs w:val="24"/>
                <w:lang w:val="en-US"/>
              </w:rPr>
              <w:t>.</w:t>
            </w:r>
          </w:p>
        </w:tc>
      </w:tr>
      <w:tr w:rsidR="0019090A" w:rsidRPr="00C53DC9" w14:paraId="42080781" w14:textId="77777777" w:rsidTr="0013778D">
        <w:tc>
          <w:tcPr>
            <w:tcW w:w="5244" w:type="dxa"/>
            <w:tcBorders>
              <w:top w:val="single" w:sz="4" w:space="0" w:color="auto"/>
              <w:left w:val="single" w:sz="4" w:space="0" w:color="auto"/>
              <w:bottom w:val="single" w:sz="4" w:space="0" w:color="auto"/>
              <w:right w:val="single" w:sz="4" w:space="0" w:color="auto"/>
            </w:tcBorders>
            <w:hideMark/>
          </w:tcPr>
          <w:p w14:paraId="0CAC2F0D" w14:textId="77777777" w:rsidR="0019090A" w:rsidRPr="00C53DC9" w:rsidRDefault="0019090A" w:rsidP="0019090A">
            <w:pPr>
              <w:spacing w:after="0" w:line="256" w:lineRule="auto"/>
              <w:rPr>
                <w:rFonts w:eastAsia="Times New Roman" w:cs="Arial"/>
                <w:szCs w:val="24"/>
                <w:lang w:val="en-US"/>
              </w:rPr>
            </w:pPr>
            <w:r w:rsidRPr="00C53DC9">
              <w:rPr>
                <w:rFonts w:eastAsia="Times New Roman" w:cs="Arial"/>
                <w:szCs w:val="24"/>
                <w:lang w:val="en-US"/>
              </w:rPr>
              <w:t>Which words/phrases in the cartoon seem the most important? Can you say why?</w:t>
            </w:r>
          </w:p>
        </w:tc>
        <w:tc>
          <w:tcPr>
            <w:tcW w:w="10065" w:type="dxa"/>
            <w:tcBorders>
              <w:top w:val="single" w:sz="4" w:space="0" w:color="auto"/>
              <w:left w:val="single" w:sz="4" w:space="0" w:color="auto"/>
              <w:bottom w:val="single" w:sz="4" w:space="0" w:color="auto"/>
              <w:right w:val="single" w:sz="4" w:space="0" w:color="auto"/>
            </w:tcBorders>
          </w:tcPr>
          <w:p w14:paraId="4495CDE1" w14:textId="7A9C1A45" w:rsidR="0019090A" w:rsidRPr="00A23D0E" w:rsidRDefault="0019090A" w:rsidP="0019090A">
            <w:pPr>
              <w:spacing w:after="0" w:line="256" w:lineRule="auto"/>
              <w:rPr>
                <w:rFonts w:eastAsia="Times New Roman" w:cs="Arial"/>
                <w:szCs w:val="24"/>
                <w:lang w:val="en-US"/>
              </w:rPr>
            </w:pPr>
            <w:r w:rsidRPr="00A23D0E">
              <w:rPr>
                <w:rFonts w:eastAsia="Times New Roman" w:cs="Arial"/>
                <w:szCs w:val="24"/>
                <w:lang w:val="en-US"/>
              </w:rPr>
              <w:t>‘New taxes’</w:t>
            </w:r>
            <w:r>
              <w:rPr>
                <w:rFonts w:eastAsia="Times New Roman" w:cs="Arial"/>
                <w:szCs w:val="24"/>
                <w:lang w:val="en-US"/>
              </w:rPr>
              <w:t xml:space="preserve"> are being attacked and show as unfair in the cartoon as well as the Liberal policy on free trade considered to be threaten British manufacturers at home if foreign exporters could sell their products in Britain without paying duties. The Conservatives wanted a policy of pro</w:t>
            </w:r>
            <w:r w:rsidR="00F021FF">
              <w:rPr>
                <w:rFonts w:eastAsia="Times New Roman" w:cs="Arial"/>
                <w:szCs w:val="24"/>
                <w:lang w:val="en-US"/>
              </w:rPr>
              <w:t>te</w:t>
            </w:r>
            <w:r>
              <w:rPr>
                <w:rFonts w:eastAsia="Times New Roman" w:cs="Arial"/>
                <w:szCs w:val="24"/>
                <w:lang w:val="en-US"/>
              </w:rPr>
              <w:t>ction in trade.</w:t>
            </w:r>
          </w:p>
        </w:tc>
      </w:tr>
      <w:tr w:rsidR="0019090A" w:rsidRPr="00C53DC9" w14:paraId="095C382E" w14:textId="77777777" w:rsidTr="0013778D">
        <w:tc>
          <w:tcPr>
            <w:tcW w:w="5244" w:type="dxa"/>
            <w:tcBorders>
              <w:top w:val="single" w:sz="4" w:space="0" w:color="auto"/>
              <w:left w:val="single" w:sz="4" w:space="0" w:color="auto"/>
              <w:bottom w:val="single" w:sz="4" w:space="0" w:color="auto"/>
              <w:right w:val="single" w:sz="4" w:space="0" w:color="auto"/>
            </w:tcBorders>
            <w:hideMark/>
          </w:tcPr>
          <w:p w14:paraId="4914C6BD" w14:textId="77777777" w:rsidR="0019090A" w:rsidRPr="00C53DC9" w:rsidRDefault="0019090A" w:rsidP="0019090A">
            <w:pPr>
              <w:spacing w:after="0" w:line="256" w:lineRule="auto"/>
              <w:rPr>
                <w:rFonts w:eastAsia="Times New Roman" w:cs="Arial"/>
                <w:szCs w:val="24"/>
                <w:lang w:val="en-US"/>
              </w:rPr>
            </w:pPr>
            <w:r w:rsidRPr="00C53DC9">
              <w:rPr>
                <w:rFonts w:eastAsia="Times New Roman" w:cs="Arial"/>
                <w:szCs w:val="24"/>
                <w:lang w:val="en-US"/>
              </w:rPr>
              <w:lastRenderedPageBreak/>
              <w:t>What key words would describe the emotions expressed in the cartoon?</w:t>
            </w:r>
          </w:p>
        </w:tc>
        <w:tc>
          <w:tcPr>
            <w:tcW w:w="10065" w:type="dxa"/>
            <w:tcBorders>
              <w:top w:val="single" w:sz="4" w:space="0" w:color="auto"/>
              <w:left w:val="single" w:sz="4" w:space="0" w:color="auto"/>
              <w:bottom w:val="single" w:sz="4" w:space="0" w:color="auto"/>
              <w:right w:val="single" w:sz="4" w:space="0" w:color="auto"/>
            </w:tcBorders>
          </w:tcPr>
          <w:p w14:paraId="3D19298F" w14:textId="77777777" w:rsidR="0019090A" w:rsidRPr="00147596" w:rsidRDefault="0019090A" w:rsidP="0019090A">
            <w:pPr>
              <w:spacing w:after="0" w:line="256" w:lineRule="auto"/>
              <w:rPr>
                <w:rFonts w:eastAsia="Times New Roman" w:cs="Arial"/>
                <w:szCs w:val="24"/>
                <w:lang w:val="en-US"/>
              </w:rPr>
            </w:pPr>
            <w:r w:rsidRPr="00147596">
              <w:rPr>
                <w:rFonts w:eastAsia="Times New Roman" w:cs="Arial"/>
                <w:szCs w:val="24"/>
                <w:lang w:val="en-US"/>
              </w:rPr>
              <w:t>Menace</w:t>
            </w:r>
            <w:r>
              <w:rPr>
                <w:rFonts w:eastAsia="Times New Roman" w:cs="Arial"/>
                <w:szCs w:val="24"/>
                <w:lang w:val="en-US"/>
              </w:rPr>
              <w:t>, torture of the ordinary British man, trickery, unfairness.</w:t>
            </w:r>
          </w:p>
        </w:tc>
      </w:tr>
      <w:tr w:rsidR="0019090A" w:rsidRPr="00C53DC9" w14:paraId="12C9B8DC" w14:textId="77777777" w:rsidTr="0013778D">
        <w:tc>
          <w:tcPr>
            <w:tcW w:w="15309" w:type="dxa"/>
            <w:gridSpan w:val="2"/>
            <w:tcBorders>
              <w:top w:val="single" w:sz="4" w:space="0" w:color="auto"/>
              <w:left w:val="single" w:sz="4" w:space="0" w:color="auto"/>
              <w:bottom w:val="single" w:sz="4" w:space="0" w:color="auto"/>
              <w:right w:val="single" w:sz="4" w:space="0" w:color="auto"/>
            </w:tcBorders>
            <w:hideMark/>
          </w:tcPr>
          <w:p w14:paraId="31E3FF66" w14:textId="77777777" w:rsidR="0019090A" w:rsidRPr="00C53DC9" w:rsidRDefault="0019090A" w:rsidP="003E2D1C">
            <w:pPr>
              <w:spacing w:after="0" w:line="256" w:lineRule="auto"/>
              <w:rPr>
                <w:rFonts w:eastAsia="Times New Roman" w:cs="Arial"/>
                <w:b/>
                <w:szCs w:val="24"/>
                <w:lang w:val="en-US"/>
              </w:rPr>
            </w:pPr>
            <w:r w:rsidRPr="00C53DC9">
              <w:rPr>
                <w:rFonts w:eastAsia="Times New Roman" w:cs="Arial"/>
                <w:b/>
                <w:szCs w:val="24"/>
                <w:lang w:val="en-US"/>
              </w:rPr>
              <w:t xml:space="preserve">What </w:t>
            </w:r>
            <w:r w:rsidR="003E2D1C">
              <w:rPr>
                <w:rFonts w:eastAsia="Times New Roman" w:cs="Arial"/>
                <w:b/>
                <w:szCs w:val="24"/>
                <w:lang w:val="en-US"/>
              </w:rPr>
              <w:t>can we</w:t>
            </w:r>
            <w:r w:rsidRPr="00C53DC9">
              <w:rPr>
                <w:rFonts w:eastAsia="Times New Roman" w:cs="Arial"/>
                <w:b/>
                <w:szCs w:val="24"/>
                <w:lang w:val="en-US"/>
              </w:rPr>
              <w:t xml:space="preserve"> conclude?</w:t>
            </w:r>
          </w:p>
        </w:tc>
      </w:tr>
      <w:tr w:rsidR="0019090A" w:rsidRPr="00C53DC9" w14:paraId="70997DCA" w14:textId="77777777" w:rsidTr="0013778D">
        <w:tc>
          <w:tcPr>
            <w:tcW w:w="5244" w:type="dxa"/>
            <w:tcBorders>
              <w:top w:val="single" w:sz="4" w:space="0" w:color="auto"/>
              <w:left w:val="single" w:sz="4" w:space="0" w:color="auto"/>
              <w:bottom w:val="single" w:sz="4" w:space="0" w:color="auto"/>
              <w:right w:val="single" w:sz="4" w:space="0" w:color="auto"/>
            </w:tcBorders>
            <w:hideMark/>
          </w:tcPr>
          <w:p w14:paraId="5FC58A5D" w14:textId="77777777" w:rsidR="0019090A" w:rsidRPr="00C53DC9" w:rsidRDefault="0019090A" w:rsidP="0019090A">
            <w:pPr>
              <w:spacing w:after="0" w:line="256" w:lineRule="auto"/>
              <w:rPr>
                <w:rFonts w:eastAsia="Times New Roman" w:cs="Arial"/>
                <w:szCs w:val="24"/>
                <w:lang w:val="en-US"/>
              </w:rPr>
            </w:pPr>
            <w:r w:rsidRPr="00C53DC9">
              <w:rPr>
                <w:rFonts w:eastAsia="Times New Roman" w:cs="Arial"/>
                <w:szCs w:val="24"/>
                <w:lang w:val="en-US"/>
              </w:rPr>
              <w:t>Describe the scene/actions taking place in the cartoon</w:t>
            </w:r>
          </w:p>
        </w:tc>
        <w:tc>
          <w:tcPr>
            <w:tcW w:w="10065" w:type="dxa"/>
            <w:tcBorders>
              <w:top w:val="single" w:sz="4" w:space="0" w:color="auto"/>
              <w:left w:val="single" w:sz="4" w:space="0" w:color="auto"/>
              <w:bottom w:val="single" w:sz="4" w:space="0" w:color="auto"/>
              <w:right w:val="single" w:sz="4" w:space="0" w:color="auto"/>
            </w:tcBorders>
          </w:tcPr>
          <w:p w14:paraId="385A05B3" w14:textId="3E2510FC" w:rsidR="0019090A" w:rsidRPr="00C53DC9" w:rsidRDefault="0019090A" w:rsidP="0019090A">
            <w:pPr>
              <w:spacing w:after="0" w:line="256" w:lineRule="auto"/>
              <w:rPr>
                <w:rFonts w:eastAsia="Times New Roman" w:cs="Arial"/>
                <w:b/>
                <w:sz w:val="36"/>
                <w:szCs w:val="36"/>
                <w:lang w:val="en-US"/>
              </w:rPr>
            </w:pPr>
            <w:r>
              <w:rPr>
                <w:rFonts w:eastAsia="Times New Roman" w:cs="Arial"/>
                <w:szCs w:val="24"/>
                <w:lang w:val="en-US"/>
              </w:rPr>
              <w:t xml:space="preserve">In an underground basement, with a barred window, a </w:t>
            </w:r>
            <w:r w:rsidRPr="004152CB">
              <w:rPr>
                <w:rFonts w:eastAsia="Times New Roman" w:cs="Arial"/>
                <w:szCs w:val="24"/>
                <w:lang w:val="en-US"/>
              </w:rPr>
              <w:t>man</w:t>
            </w:r>
            <w:r>
              <w:rPr>
                <w:rFonts w:eastAsia="Times New Roman" w:cs="Arial"/>
                <w:szCs w:val="24"/>
                <w:lang w:val="en-US"/>
              </w:rPr>
              <w:t xml:space="preserve"> [John Bull]</w:t>
            </w:r>
            <w:r w:rsidRPr="004152CB">
              <w:rPr>
                <w:rFonts w:eastAsia="Times New Roman" w:cs="Arial"/>
                <w:szCs w:val="24"/>
                <w:lang w:val="en-US"/>
              </w:rPr>
              <w:t xml:space="preserve"> </w:t>
            </w:r>
            <w:r>
              <w:rPr>
                <w:rFonts w:eastAsia="Times New Roman" w:cs="Arial"/>
                <w:szCs w:val="24"/>
                <w:lang w:val="en-US"/>
              </w:rPr>
              <w:t xml:space="preserve">is </w:t>
            </w:r>
            <w:r w:rsidRPr="004152CB">
              <w:rPr>
                <w:rFonts w:eastAsia="Times New Roman" w:cs="Arial"/>
                <w:szCs w:val="24"/>
                <w:lang w:val="en-US"/>
              </w:rPr>
              <w:t xml:space="preserve">forced into a box called ‘Budget’ </w:t>
            </w:r>
            <w:r>
              <w:rPr>
                <w:rFonts w:eastAsia="Times New Roman" w:cs="Arial"/>
                <w:szCs w:val="24"/>
                <w:lang w:val="en-US"/>
              </w:rPr>
              <w:t>and held in place by</w:t>
            </w:r>
            <w:r w:rsidRPr="004152CB">
              <w:rPr>
                <w:lang w:val="en"/>
              </w:rPr>
              <w:t xml:space="preserve"> </w:t>
            </w:r>
            <w:r>
              <w:rPr>
                <w:lang w:val="en"/>
              </w:rPr>
              <w:t xml:space="preserve">a </w:t>
            </w:r>
            <w:r w:rsidRPr="004152CB">
              <w:rPr>
                <w:lang w:val="en"/>
              </w:rPr>
              <w:t>mechanical device</w:t>
            </w:r>
            <w:r>
              <w:rPr>
                <w:lang w:val="en"/>
              </w:rPr>
              <w:t xml:space="preserve"> called ‘New Taxes’. A man [Lloyd George]</w:t>
            </w:r>
            <w:r w:rsidRPr="004152CB">
              <w:rPr>
                <w:lang w:val="en"/>
              </w:rPr>
              <w:t xml:space="preserve"> </w:t>
            </w:r>
            <w:r>
              <w:rPr>
                <w:lang w:val="en"/>
              </w:rPr>
              <w:t>turns a</w:t>
            </w:r>
            <w:r w:rsidRPr="004152CB">
              <w:rPr>
                <w:lang w:val="en"/>
              </w:rPr>
              <w:t xml:space="preserve"> handle</w:t>
            </w:r>
            <w:r>
              <w:rPr>
                <w:lang w:val="en"/>
              </w:rPr>
              <w:t xml:space="preserve"> </w:t>
            </w:r>
            <w:r w:rsidRPr="004152CB">
              <w:rPr>
                <w:lang w:val="en"/>
              </w:rPr>
              <w:t>to apply pressure</w:t>
            </w:r>
            <w:r>
              <w:rPr>
                <w:lang w:val="en"/>
              </w:rPr>
              <w:t xml:space="preserve"> rather like a printing press. A large third man with a sack called ‘Free Imports’ looks on.</w:t>
            </w:r>
          </w:p>
        </w:tc>
      </w:tr>
      <w:tr w:rsidR="0019090A" w:rsidRPr="00C53DC9" w14:paraId="1632B09B" w14:textId="77777777" w:rsidTr="0013778D">
        <w:tc>
          <w:tcPr>
            <w:tcW w:w="5244" w:type="dxa"/>
            <w:tcBorders>
              <w:top w:val="single" w:sz="4" w:space="0" w:color="auto"/>
              <w:left w:val="single" w:sz="4" w:space="0" w:color="auto"/>
              <w:bottom w:val="single" w:sz="4" w:space="0" w:color="auto"/>
              <w:right w:val="single" w:sz="4" w:space="0" w:color="auto"/>
            </w:tcBorders>
            <w:hideMark/>
          </w:tcPr>
          <w:p w14:paraId="4B7B9F73" w14:textId="77777777" w:rsidR="0019090A" w:rsidRPr="00C53DC9" w:rsidRDefault="0019090A" w:rsidP="0019090A">
            <w:pPr>
              <w:spacing w:after="0" w:line="256" w:lineRule="auto"/>
              <w:rPr>
                <w:rFonts w:eastAsia="Times New Roman" w:cs="Arial"/>
                <w:szCs w:val="24"/>
                <w:lang w:val="en-US"/>
              </w:rPr>
            </w:pPr>
            <w:r w:rsidRPr="00C53DC9">
              <w:rPr>
                <w:rFonts w:eastAsia="Times New Roman" w:cs="Arial"/>
                <w:szCs w:val="24"/>
                <w:lang w:val="en-US"/>
              </w:rPr>
              <w:t>How do the words help explain the symbols used in the cartoon</w:t>
            </w:r>
          </w:p>
        </w:tc>
        <w:tc>
          <w:tcPr>
            <w:tcW w:w="10065" w:type="dxa"/>
            <w:tcBorders>
              <w:top w:val="single" w:sz="4" w:space="0" w:color="auto"/>
              <w:left w:val="single" w:sz="4" w:space="0" w:color="auto"/>
              <w:bottom w:val="single" w:sz="4" w:space="0" w:color="auto"/>
              <w:right w:val="single" w:sz="4" w:space="0" w:color="auto"/>
            </w:tcBorders>
          </w:tcPr>
          <w:p w14:paraId="60A0DC5C" w14:textId="77777777" w:rsidR="0019090A" w:rsidRPr="00A23D0E" w:rsidRDefault="0019090A" w:rsidP="0019090A">
            <w:pPr>
              <w:spacing w:after="0" w:line="256" w:lineRule="auto"/>
              <w:rPr>
                <w:rFonts w:eastAsia="Times New Roman" w:cs="Arial"/>
                <w:szCs w:val="24"/>
                <w:lang w:val="en-US"/>
              </w:rPr>
            </w:pPr>
            <w:r w:rsidRPr="00A23D0E">
              <w:rPr>
                <w:rFonts w:eastAsia="Times New Roman" w:cs="Arial"/>
                <w:szCs w:val="24"/>
                <w:lang w:val="en-US"/>
              </w:rPr>
              <w:t xml:space="preserve">The words are helpful because they signal why the man is being </w:t>
            </w:r>
            <w:r>
              <w:rPr>
                <w:rFonts w:eastAsia="Times New Roman" w:cs="Arial"/>
                <w:szCs w:val="24"/>
                <w:lang w:val="en-US"/>
              </w:rPr>
              <w:t>‘</w:t>
            </w:r>
            <w:r w:rsidRPr="00A23D0E">
              <w:rPr>
                <w:rFonts w:eastAsia="Times New Roman" w:cs="Arial"/>
                <w:szCs w:val="24"/>
                <w:lang w:val="en-US"/>
              </w:rPr>
              <w:t>punished</w:t>
            </w:r>
            <w:r>
              <w:rPr>
                <w:rFonts w:eastAsia="Times New Roman" w:cs="Arial"/>
                <w:szCs w:val="24"/>
                <w:lang w:val="en-US"/>
              </w:rPr>
              <w:t>’</w:t>
            </w:r>
            <w:r w:rsidRPr="00A23D0E">
              <w:rPr>
                <w:rFonts w:eastAsia="Times New Roman" w:cs="Arial"/>
                <w:szCs w:val="24"/>
                <w:lang w:val="en-US"/>
              </w:rPr>
              <w:t>.</w:t>
            </w:r>
          </w:p>
        </w:tc>
      </w:tr>
      <w:tr w:rsidR="0019090A" w:rsidRPr="00C53DC9" w14:paraId="38F6CA24" w14:textId="77777777" w:rsidTr="0013778D">
        <w:tc>
          <w:tcPr>
            <w:tcW w:w="5244" w:type="dxa"/>
            <w:tcBorders>
              <w:top w:val="single" w:sz="4" w:space="0" w:color="auto"/>
              <w:left w:val="single" w:sz="4" w:space="0" w:color="auto"/>
              <w:bottom w:val="single" w:sz="4" w:space="0" w:color="auto"/>
              <w:right w:val="single" w:sz="4" w:space="0" w:color="auto"/>
            </w:tcBorders>
            <w:hideMark/>
          </w:tcPr>
          <w:p w14:paraId="31ADF576" w14:textId="77777777" w:rsidR="0019090A" w:rsidRPr="00C53DC9" w:rsidRDefault="0019090A" w:rsidP="0019090A">
            <w:pPr>
              <w:spacing w:after="0" w:line="256" w:lineRule="auto"/>
              <w:rPr>
                <w:rFonts w:eastAsia="Times New Roman" w:cs="Arial"/>
                <w:szCs w:val="24"/>
                <w:lang w:val="en-US"/>
              </w:rPr>
            </w:pPr>
            <w:r w:rsidRPr="00C53DC9">
              <w:rPr>
                <w:rFonts w:eastAsia="Times New Roman" w:cs="Arial"/>
                <w:szCs w:val="24"/>
                <w:lang w:val="en-US"/>
              </w:rPr>
              <w:t>Explain the message behind the cartoon</w:t>
            </w:r>
          </w:p>
        </w:tc>
        <w:tc>
          <w:tcPr>
            <w:tcW w:w="10065" w:type="dxa"/>
            <w:tcBorders>
              <w:top w:val="single" w:sz="4" w:space="0" w:color="auto"/>
              <w:left w:val="single" w:sz="4" w:space="0" w:color="auto"/>
              <w:bottom w:val="single" w:sz="4" w:space="0" w:color="auto"/>
              <w:right w:val="single" w:sz="4" w:space="0" w:color="auto"/>
            </w:tcBorders>
          </w:tcPr>
          <w:p w14:paraId="79AE90D2" w14:textId="35BDB17C" w:rsidR="0019090A" w:rsidRPr="009F719D" w:rsidRDefault="0019090A" w:rsidP="0019090A">
            <w:pPr>
              <w:spacing w:after="0" w:line="256" w:lineRule="auto"/>
              <w:rPr>
                <w:rFonts w:eastAsia="Times New Roman" w:cs="Arial"/>
                <w:szCs w:val="24"/>
                <w:lang w:val="en-US"/>
              </w:rPr>
            </w:pPr>
            <w:r w:rsidRPr="009F719D">
              <w:rPr>
                <w:rFonts w:eastAsia="Times New Roman" w:cs="Arial"/>
                <w:szCs w:val="24"/>
                <w:lang w:val="en-US"/>
              </w:rPr>
              <w:t>The message is anti-budget and Lloyd George for trying to squee</w:t>
            </w:r>
            <w:r>
              <w:rPr>
                <w:rFonts w:eastAsia="Times New Roman" w:cs="Arial"/>
                <w:szCs w:val="24"/>
                <w:lang w:val="en-US"/>
              </w:rPr>
              <w:t xml:space="preserve">ze the upper classes with new taxes and lack of protection in trade. The taxes on goods like tobacco, whisky and petrol would probably have affected the rich more than the </w:t>
            </w:r>
            <w:r w:rsidR="00295ED5">
              <w:rPr>
                <w:rFonts w:eastAsia="Times New Roman" w:cs="Arial"/>
                <w:szCs w:val="24"/>
                <w:lang w:val="en-US"/>
              </w:rPr>
              <w:t xml:space="preserve">whole </w:t>
            </w:r>
            <w:r>
              <w:rPr>
                <w:rFonts w:eastAsia="Times New Roman" w:cs="Arial"/>
                <w:szCs w:val="24"/>
                <w:lang w:val="en-US"/>
              </w:rPr>
              <w:t xml:space="preserve">nation.  The cartoonist’s use of John Bull to symbolize the British people therefore was not accurate, not everyone would not have to pay ‘super tax’ as there was such a gap between rich and poor. John Bull’s presence in suggests the cartoonist’s distaste for the budget and the Liberal party. </w:t>
            </w:r>
          </w:p>
        </w:tc>
      </w:tr>
      <w:tr w:rsidR="0019090A" w:rsidRPr="00C53DC9" w14:paraId="1E50E46A" w14:textId="77777777" w:rsidTr="0013778D">
        <w:tc>
          <w:tcPr>
            <w:tcW w:w="5244" w:type="dxa"/>
            <w:tcBorders>
              <w:top w:val="single" w:sz="4" w:space="0" w:color="auto"/>
              <w:left w:val="single" w:sz="4" w:space="0" w:color="auto"/>
              <w:bottom w:val="single" w:sz="4" w:space="0" w:color="auto"/>
              <w:right w:val="single" w:sz="4" w:space="0" w:color="auto"/>
            </w:tcBorders>
          </w:tcPr>
          <w:p w14:paraId="6EB598AC" w14:textId="77777777" w:rsidR="0019090A" w:rsidRPr="002855A2" w:rsidRDefault="0019090A" w:rsidP="0019090A">
            <w:pPr>
              <w:spacing w:after="0" w:line="256" w:lineRule="auto"/>
              <w:rPr>
                <w:rFonts w:eastAsia="Times New Roman" w:cs="Arial"/>
                <w:bCs/>
                <w:szCs w:val="24"/>
                <w:lang w:val="en-US"/>
              </w:rPr>
            </w:pPr>
            <w:r w:rsidRPr="002855A2">
              <w:rPr>
                <w:rFonts w:eastAsia="Times New Roman" w:cs="Arial"/>
                <w:bCs/>
                <w:szCs w:val="24"/>
                <w:lang w:val="en-US"/>
              </w:rPr>
              <w:t>Which audience(s) would agree or disagree with cartoon’s message? Explain why.</w:t>
            </w:r>
          </w:p>
        </w:tc>
        <w:tc>
          <w:tcPr>
            <w:tcW w:w="10065" w:type="dxa"/>
            <w:tcBorders>
              <w:top w:val="single" w:sz="4" w:space="0" w:color="auto"/>
              <w:left w:val="single" w:sz="4" w:space="0" w:color="auto"/>
              <w:bottom w:val="single" w:sz="4" w:space="0" w:color="auto"/>
              <w:right w:val="single" w:sz="4" w:space="0" w:color="auto"/>
            </w:tcBorders>
          </w:tcPr>
          <w:p w14:paraId="47AEF745" w14:textId="033862C1" w:rsidR="0019090A" w:rsidRPr="00B65DC0" w:rsidRDefault="0019090A" w:rsidP="0019090A">
            <w:pPr>
              <w:spacing w:after="0" w:line="256" w:lineRule="auto"/>
              <w:rPr>
                <w:rFonts w:eastAsia="Times New Roman" w:cs="Arial"/>
                <w:szCs w:val="24"/>
                <w:lang w:val="en-US"/>
              </w:rPr>
            </w:pPr>
            <w:r>
              <w:rPr>
                <w:rFonts w:eastAsia="Times New Roman" w:cs="Arial"/>
                <w:szCs w:val="24"/>
                <w:lang w:val="en-US"/>
              </w:rPr>
              <w:t>Conservative Party would agree with the cartoon as it criticizes Liberal policy. They tended to represent</w:t>
            </w:r>
            <w:r w:rsidR="00394CC0">
              <w:rPr>
                <w:rFonts w:eastAsia="Times New Roman" w:cs="Arial"/>
                <w:szCs w:val="24"/>
                <w:lang w:val="en-US"/>
              </w:rPr>
              <w:t xml:space="preserve"> </w:t>
            </w:r>
            <w:r>
              <w:rPr>
                <w:rFonts w:eastAsia="Times New Roman" w:cs="Arial"/>
                <w:szCs w:val="24"/>
                <w:lang w:val="en-US"/>
              </w:rPr>
              <w:t xml:space="preserve">richer members of society who would be affected by the new taxes. The Liberal and </w:t>
            </w:r>
            <w:proofErr w:type="spellStart"/>
            <w:r>
              <w:rPr>
                <w:rFonts w:eastAsia="Times New Roman" w:cs="Arial"/>
                <w:szCs w:val="24"/>
                <w:lang w:val="en-US"/>
              </w:rPr>
              <w:t>Labour</w:t>
            </w:r>
            <w:proofErr w:type="spellEnd"/>
            <w:r>
              <w:rPr>
                <w:rFonts w:eastAsia="Times New Roman" w:cs="Arial"/>
                <w:szCs w:val="24"/>
                <w:lang w:val="en-US"/>
              </w:rPr>
              <w:t xml:space="preserve"> </w:t>
            </w:r>
            <w:r w:rsidR="00ED198E">
              <w:rPr>
                <w:rFonts w:eastAsia="Times New Roman" w:cs="Arial"/>
                <w:szCs w:val="24"/>
                <w:lang w:val="en-US"/>
              </w:rPr>
              <w:t>P</w:t>
            </w:r>
            <w:r>
              <w:rPr>
                <w:rFonts w:eastAsia="Times New Roman" w:cs="Arial"/>
                <w:szCs w:val="24"/>
                <w:lang w:val="en-US"/>
              </w:rPr>
              <w:t>art</w:t>
            </w:r>
            <w:r w:rsidR="00ED198E">
              <w:rPr>
                <w:rFonts w:eastAsia="Times New Roman" w:cs="Arial"/>
                <w:szCs w:val="24"/>
                <w:lang w:val="en-US"/>
              </w:rPr>
              <w:t>y</w:t>
            </w:r>
            <w:r>
              <w:rPr>
                <w:rFonts w:eastAsia="Times New Roman" w:cs="Arial"/>
                <w:szCs w:val="24"/>
                <w:lang w:val="en-US"/>
              </w:rPr>
              <w:t xml:space="preserve"> supported the budget and its purpose to pay for social reforms</w:t>
            </w:r>
            <w:r w:rsidR="009A2F38">
              <w:rPr>
                <w:rFonts w:eastAsia="Times New Roman" w:cs="Arial"/>
                <w:szCs w:val="24"/>
                <w:lang w:val="en-US"/>
              </w:rPr>
              <w:t>. They accepted</w:t>
            </w:r>
            <w:r>
              <w:rPr>
                <w:rFonts w:eastAsia="Times New Roman" w:cs="Arial"/>
                <w:szCs w:val="24"/>
                <w:lang w:val="en-US"/>
              </w:rPr>
              <w:t xml:space="preserve"> the principle that increased taxation was a way of paying for </w:t>
            </w:r>
            <w:r w:rsidR="00091709">
              <w:rPr>
                <w:rFonts w:eastAsia="Times New Roman" w:cs="Arial"/>
                <w:szCs w:val="24"/>
                <w:lang w:val="en-US"/>
              </w:rPr>
              <w:t>these reforms.</w:t>
            </w:r>
          </w:p>
        </w:tc>
      </w:tr>
      <w:tr w:rsidR="0019090A" w:rsidRPr="00C53DC9" w14:paraId="0E61A20C" w14:textId="77777777" w:rsidTr="0013778D">
        <w:trPr>
          <w:trHeight w:val="8076"/>
        </w:trPr>
        <w:tc>
          <w:tcPr>
            <w:tcW w:w="5244" w:type="dxa"/>
            <w:tcBorders>
              <w:top w:val="single" w:sz="4" w:space="0" w:color="auto"/>
              <w:left w:val="single" w:sz="4" w:space="0" w:color="auto"/>
              <w:bottom w:val="single" w:sz="4" w:space="0" w:color="auto"/>
              <w:right w:val="single" w:sz="4" w:space="0" w:color="auto"/>
            </w:tcBorders>
          </w:tcPr>
          <w:p w14:paraId="205781E3" w14:textId="77777777" w:rsidR="0019090A" w:rsidRPr="00DF5A37" w:rsidRDefault="0019090A" w:rsidP="0019090A">
            <w:pPr>
              <w:spacing w:after="0" w:line="256" w:lineRule="auto"/>
              <w:rPr>
                <w:rFonts w:eastAsia="Times New Roman" w:cs="Arial"/>
                <w:b/>
                <w:szCs w:val="24"/>
                <w:lang w:val="en-US"/>
              </w:rPr>
            </w:pPr>
            <w:r w:rsidRPr="00DF5A37">
              <w:rPr>
                <w:rFonts w:eastAsia="Times New Roman" w:cs="Arial"/>
                <w:b/>
                <w:szCs w:val="24"/>
                <w:lang w:val="en-US"/>
              </w:rPr>
              <w:lastRenderedPageBreak/>
              <w:t>Techniques of persuasion</w:t>
            </w:r>
          </w:p>
          <w:p w14:paraId="581EB0F6" w14:textId="77777777" w:rsidR="0019090A" w:rsidRPr="00DF5A37" w:rsidRDefault="0019090A" w:rsidP="0019090A">
            <w:pPr>
              <w:spacing w:after="0" w:line="256" w:lineRule="auto"/>
              <w:rPr>
                <w:rFonts w:eastAsia="Times New Roman" w:cs="Arial"/>
                <w:szCs w:val="24"/>
                <w:lang w:val="en-US"/>
              </w:rPr>
            </w:pPr>
            <w:r w:rsidRPr="00DF5A37">
              <w:rPr>
                <w:rFonts w:eastAsia="Times New Roman" w:cs="Arial"/>
                <w:szCs w:val="24"/>
                <w:lang w:val="en-US"/>
              </w:rPr>
              <w:t xml:space="preserve">Here </w:t>
            </w:r>
            <w:proofErr w:type="gramStart"/>
            <w:r w:rsidRPr="00DF5A37">
              <w:rPr>
                <w:rFonts w:eastAsia="Times New Roman" w:cs="Arial"/>
                <w:szCs w:val="24"/>
                <w:lang w:val="en-US"/>
              </w:rPr>
              <w:t>are</w:t>
            </w:r>
            <w:proofErr w:type="gramEnd"/>
            <w:r w:rsidRPr="00DF5A37">
              <w:rPr>
                <w:rFonts w:eastAsia="Times New Roman" w:cs="Arial"/>
                <w:szCs w:val="24"/>
                <w:lang w:val="en-US"/>
              </w:rPr>
              <w:t xml:space="preserve"> a list of techniques used in cartoons to convey their message. Use all or some of these terms to explain how your cartoon works.</w:t>
            </w:r>
          </w:p>
          <w:p w14:paraId="2C77C2DB" w14:textId="77777777" w:rsidR="0019090A" w:rsidRPr="00DF5A37" w:rsidRDefault="0019090A" w:rsidP="0019090A">
            <w:pPr>
              <w:spacing w:after="0" w:line="256" w:lineRule="auto"/>
              <w:rPr>
                <w:rFonts w:eastAsia="Times New Roman" w:cs="Times New Roman"/>
                <w:sz w:val="21"/>
                <w:szCs w:val="21"/>
              </w:rPr>
            </w:pPr>
          </w:p>
          <w:p w14:paraId="097B1E35" w14:textId="77777777" w:rsidR="0019090A" w:rsidRPr="00DF5A37" w:rsidRDefault="0019090A" w:rsidP="0019090A">
            <w:pPr>
              <w:spacing w:after="0" w:line="256" w:lineRule="auto"/>
              <w:rPr>
                <w:rFonts w:eastAsia="Times New Roman" w:cs="Arial"/>
                <w:szCs w:val="24"/>
                <w:lang w:val="en-US"/>
              </w:rPr>
            </w:pPr>
            <w:r w:rsidRPr="00DF5A37">
              <w:rPr>
                <w:rFonts w:eastAsia="Times New Roman" w:cs="Arial"/>
                <w:b/>
                <w:szCs w:val="24"/>
                <w:lang w:val="en-US"/>
              </w:rPr>
              <w:t xml:space="preserve">Analogy: </w:t>
            </w:r>
            <w:r w:rsidRPr="00DF5A37">
              <w:rPr>
                <w:rFonts w:eastAsia="Times New Roman" w:cs="Arial"/>
                <w:b/>
                <w:bCs/>
                <w:szCs w:val="24"/>
              </w:rPr>
              <w:t xml:space="preserve"> </w:t>
            </w:r>
            <w:r w:rsidRPr="00DF5A37">
              <w:rPr>
                <w:rFonts w:eastAsia="Times New Roman" w:cs="Arial"/>
                <w:szCs w:val="24"/>
              </w:rPr>
              <w:t>comparison in which an idea or a thing is compared to another thing</w:t>
            </w:r>
            <w:r w:rsidRPr="00DF5A37">
              <w:rPr>
                <w:rFonts w:eastAsia="Times New Roman" w:cs="Arial"/>
                <w:szCs w:val="24"/>
                <w:lang w:val="en-US"/>
              </w:rPr>
              <w:t xml:space="preserve"> </w:t>
            </w:r>
            <w:r w:rsidRPr="00DF5A37">
              <w:rPr>
                <w:rFonts w:eastAsia="Times New Roman" w:cs="Arial"/>
                <w:szCs w:val="24"/>
              </w:rPr>
              <w:t>often used to help explain a principle or idea</w:t>
            </w:r>
          </w:p>
          <w:p w14:paraId="53429824" w14:textId="77777777" w:rsidR="0019090A" w:rsidRPr="00DF5A37" w:rsidRDefault="0019090A" w:rsidP="0019090A">
            <w:pPr>
              <w:spacing w:after="0" w:line="256" w:lineRule="auto"/>
              <w:rPr>
                <w:rFonts w:eastAsia="Times New Roman" w:cs="Arial"/>
                <w:b/>
                <w:szCs w:val="24"/>
                <w:lang w:val="en-US"/>
              </w:rPr>
            </w:pPr>
          </w:p>
          <w:p w14:paraId="3CD38275" w14:textId="77777777" w:rsidR="0019090A" w:rsidRPr="00DF5A37" w:rsidRDefault="0019090A" w:rsidP="0019090A">
            <w:pPr>
              <w:spacing w:after="0" w:line="256" w:lineRule="auto"/>
              <w:rPr>
                <w:rFonts w:eastAsia="Times New Roman" w:cs="Arial"/>
                <w:b/>
                <w:szCs w:val="24"/>
                <w:lang w:val="en-US"/>
              </w:rPr>
            </w:pPr>
            <w:r w:rsidRPr="00DF5A37">
              <w:rPr>
                <w:rFonts w:eastAsia="Times New Roman" w:cs="Arial"/>
                <w:b/>
                <w:szCs w:val="24"/>
                <w:lang w:val="en-US"/>
              </w:rPr>
              <w:t xml:space="preserve">Caricature: </w:t>
            </w:r>
            <w:r w:rsidRPr="00DF5A37">
              <w:rPr>
                <w:rFonts w:eastAsia="Times New Roman" w:cs="Arial"/>
                <w:b/>
                <w:bCs/>
                <w:szCs w:val="24"/>
              </w:rPr>
              <w:t xml:space="preserve"> </w:t>
            </w:r>
            <w:r w:rsidRPr="00DF5A37">
              <w:rPr>
                <w:rFonts w:eastAsia="Times New Roman" w:cs="Arial"/>
                <w:szCs w:val="24"/>
              </w:rPr>
              <w:t>a drawing that makes someone look funny or foolish because some part of the person's appearance is exaggerated</w:t>
            </w:r>
          </w:p>
          <w:p w14:paraId="19409321" w14:textId="77777777" w:rsidR="0019090A" w:rsidRPr="00DF5A37" w:rsidRDefault="0019090A" w:rsidP="0019090A">
            <w:pPr>
              <w:spacing w:after="0" w:line="256" w:lineRule="auto"/>
              <w:rPr>
                <w:rFonts w:eastAsia="Times New Roman" w:cs="Arial"/>
                <w:b/>
                <w:szCs w:val="24"/>
                <w:lang w:val="en-US"/>
              </w:rPr>
            </w:pPr>
          </w:p>
          <w:p w14:paraId="5D591D8C" w14:textId="77777777" w:rsidR="0019090A" w:rsidRPr="00DF5A37" w:rsidRDefault="0019090A" w:rsidP="0019090A">
            <w:pPr>
              <w:spacing w:after="0" w:line="256" w:lineRule="auto"/>
              <w:rPr>
                <w:rFonts w:eastAsia="Times New Roman" w:cs="Arial"/>
                <w:b/>
                <w:bCs/>
                <w:szCs w:val="24"/>
              </w:rPr>
            </w:pPr>
            <w:r w:rsidRPr="00DF5A37">
              <w:rPr>
                <w:rFonts w:eastAsia="Times New Roman" w:cs="Arial"/>
                <w:b/>
                <w:szCs w:val="24"/>
                <w:lang w:val="en-US"/>
              </w:rPr>
              <w:t>Captioning and labels:</w:t>
            </w:r>
            <w:r w:rsidRPr="00DF5A37">
              <w:rPr>
                <w:rFonts w:eastAsia="Times New Roman" w:cs="Arial"/>
                <w:b/>
                <w:bCs/>
                <w:szCs w:val="24"/>
              </w:rPr>
              <w:t xml:space="preserve"> </w:t>
            </w:r>
            <w:r w:rsidRPr="00DF5A37">
              <w:rPr>
                <w:rFonts w:eastAsia="Times New Roman" w:cs="Times New Roman"/>
                <w:szCs w:val="24"/>
              </w:rPr>
              <w:t>s</w:t>
            </w:r>
            <w:r w:rsidRPr="00DF5A37">
              <w:rPr>
                <w:rFonts w:eastAsia="Times New Roman" w:cs="Arial"/>
                <w:szCs w:val="24"/>
              </w:rPr>
              <w:t>hort explanation, or description and titles</w:t>
            </w:r>
          </w:p>
          <w:p w14:paraId="3ECF656B" w14:textId="77777777" w:rsidR="0019090A" w:rsidRPr="00DF5A37" w:rsidRDefault="0019090A" w:rsidP="0019090A">
            <w:pPr>
              <w:spacing w:after="0" w:line="256" w:lineRule="auto"/>
              <w:rPr>
                <w:rFonts w:eastAsia="Times New Roman" w:cs="Arial"/>
                <w:b/>
                <w:szCs w:val="24"/>
                <w:lang w:val="en-US"/>
              </w:rPr>
            </w:pPr>
          </w:p>
          <w:p w14:paraId="35728061" w14:textId="77777777" w:rsidR="0019090A" w:rsidRPr="00DF5A37" w:rsidRDefault="0019090A" w:rsidP="0019090A">
            <w:pPr>
              <w:spacing w:after="0" w:line="256" w:lineRule="auto"/>
              <w:rPr>
                <w:rFonts w:eastAsia="Times New Roman" w:cs="Arial"/>
                <w:b/>
                <w:szCs w:val="24"/>
                <w:lang w:val="en-US"/>
              </w:rPr>
            </w:pPr>
            <w:r w:rsidRPr="00DF5A37">
              <w:rPr>
                <w:rFonts w:eastAsia="Times New Roman" w:cs="Arial"/>
                <w:b/>
                <w:szCs w:val="24"/>
                <w:lang w:val="en-US"/>
              </w:rPr>
              <w:t xml:space="preserve">Exaggeration: </w:t>
            </w:r>
            <w:r w:rsidRPr="00DF5A37">
              <w:rPr>
                <w:rFonts w:eastAsia="Times New Roman" w:cs="Arial"/>
                <w:szCs w:val="24"/>
                <w:lang w:val="en-US"/>
              </w:rPr>
              <w:t>t</w:t>
            </w:r>
            <w:r w:rsidRPr="00DF5A37">
              <w:rPr>
                <w:rFonts w:eastAsia="Times New Roman" w:cs="Arial"/>
                <w:szCs w:val="24"/>
              </w:rPr>
              <w:t>o make something seem larger, more important, better, or worse than it really is.</w:t>
            </w:r>
          </w:p>
          <w:p w14:paraId="04B3E029" w14:textId="77777777" w:rsidR="0019090A" w:rsidRPr="00DF5A37" w:rsidRDefault="0019090A" w:rsidP="0019090A">
            <w:pPr>
              <w:spacing w:after="0" w:line="256" w:lineRule="auto"/>
              <w:rPr>
                <w:rFonts w:eastAsia="Times New Roman" w:cs="Arial"/>
                <w:b/>
                <w:szCs w:val="24"/>
                <w:lang w:val="en-US"/>
              </w:rPr>
            </w:pPr>
          </w:p>
          <w:p w14:paraId="03AB2CFC" w14:textId="77777777" w:rsidR="0019090A" w:rsidRPr="00DF5A37" w:rsidRDefault="0019090A" w:rsidP="0019090A">
            <w:pPr>
              <w:spacing w:after="0" w:line="256" w:lineRule="auto"/>
              <w:rPr>
                <w:rFonts w:eastAsia="Times New Roman" w:cs="Arial"/>
                <w:b/>
                <w:szCs w:val="24"/>
                <w:lang w:val="en-US"/>
              </w:rPr>
            </w:pPr>
            <w:r w:rsidRPr="00DF5A37">
              <w:rPr>
                <w:rFonts w:eastAsia="Times New Roman" w:cs="Arial"/>
                <w:b/>
                <w:szCs w:val="24"/>
                <w:lang w:val="en-US"/>
              </w:rPr>
              <w:t>Irony:</w:t>
            </w:r>
            <w:r w:rsidRPr="00DF5A37">
              <w:rPr>
                <w:rFonts w:eastAsia="Times New Roman" w:cs="Arial"/>
                <w:b/>
                <w:bCs/>
                <w:szCs w:val="24"/>
              </w:rPr>
              <w:t xml:space="preserve"> </w:t>
            </w:r>
            <w:r w:rsidRPr="00DF5A37">
              <w:rPr>
                <w:rFonts w:eastAsia="Times New Roman" w:cs="Times New Roman"/>
                <w:szCs w:val="24"/>
              </w:rPr>
              <w:t>a</w:t>
            </w:r>
            <w:r w:rsidRPr="00DF5A37">
              <w:rPr>
                <w:rFonts w:eastAsia="Times New Roman" w:cs="Arial"/>
                <w:szCs w:val="24"/>
              </w:rPr>
              <w:t xml:space="preserve"> form of humour which involves saying things that the opposite of what you mean.</w:t>
            </w:r>
          </w:p>
          <w:p w14:paraId="58E979D7" w14:textId="77777777" w:rsidR="0019090A" w:rsidRPr="00DF5A37" w:rsidRDefault="0019090A" w:rsidP="0019090A">
            <w:pPr>
              <w:spacing w:after="0" w:line="256" w:lineRule="auto"/>
              <w:rPr>
                <w:rFonts w:eastAsia="Times New Roman" w:cs="Arial"/>
                <w:b/>
                <w:szCs w:val="24"/>
                <w:lang w:val="en-US"/>
              </w:rPr>
            </w:pPr>
          </w:p>
          <w:p w14:paraId="0FF41316" w14:textId="77777777" w:rsidR="0019090A" w:rsidRPr="00DF5A37" w:rsidRDefault="0019090A" w:rsidP="0019090A">
            <w:pPr>
              <w:spacing w:after="0" w:line="256" w:lineRule="auto"/>
              <w:rPr>
                <w:rFonts w:eastAsia="Times New Roman" w:cs="Arial"/>
                <w:b/>
                <w:szCs w:val="24"/>
                <w:lang w:val="en-US"/>
              </w:rPr>
            </w:pPr>
            <w:r w:rsidRPr="00DF5A37">
              <w:rPr>
                <w:rFonts w:eastAsia="Times New Roman" w:cs="Arial"/>
                <w:b/>
                <w:szCs w:val="24"/>
                <w:lang w:val="en-US"/>
              </w:rPr>
              <w:t xml:space="preserve">Juxtaposition: </w:t>
            </w:r>
            <w:r w:rsidRPr="00DF5A37">
              <w:rPr>
                <w:rFonts w:eastAsia="Times New Roman" w:cs="Arial"/>
                <w:szCs w:val="24"/>
              </w:rPr>
              <w:t xml:space="preserve"> two things being seen or placed close together with contrasting effect.</w:t>
            </w:r>
          </w:p>
          <w:p w14:paraId="218CEEA3" w14:textId="77777777" w:rsidR="0019090A" w:rsidRPr="00DF5A37" w:rsidRDefault="0019090A" w:rsidP="0019090A">
            <w:pPr>
              <w:spacing w:after="0" w:line="256" w:lineRule="auto"/>
              <w:rPr>
                <w:rFonts w:eastAsia="Times New Roman" w:cs="Arial"/>
                <w:szCs w:val="24"/>
                <w:lang w:val="en-US"/>
              </w:rPr>
            </w:pPr>
          </w:p>
          <w:p w14:paraId="36ABAD2C" w14:textId="77777777" w:rsidR="0019090A" w:rsidRPr="00C53DC9" w:rsidRDefault="0019090A" w:rsidP="0019090A">
            <w:pPr>
              <w:tabs>
                <w:tab w:val="left" w:pos="1703"/>
              </w:tabs>
              <w:spacing w:after="0" w:line="256" w:lineRule="auto"/>
              <w:rPr>
                <w:rFonts w:eastAsia="Times New Roman" w:cs="Arial"/>
                <w:b/>
                <w:szCs w:val="24"/>
                <w:lang w:val="en-US"/>
              </w:rPr>
            </w:pPr>
            <w:r w:rsidRPr="00DF5A37">
              <w:rPr>
                <w:rFonts w:eastAsia="Times New Roman" w:cs="Arial"/>
                <w:b/>
                <w:szCs w:val="24"/>
                <w:lang w:val="en-US"/>
              </w:rPr>
              <w:t xml:space="preserve">Symbolism </w:t>
            </w:r>
            <w:r w:rsidRPr="00DF5A37">
              <w:rPr>
                <w:rFonts w:eastAsia="Times New Roman" w:cs="Arial"/>
                <w:szCs w:val="24"/>
              </w:rPr>
              <w:t xml:space="preserve">using an object or a word to represent an idea. A person, place, word, or object can have </w:t>
            </w:r>
            <w:r w:rsidRPr="00DF5A37">
              <w:rPr>
                <w:rFonts w:eastAsia="Times New Roman" w:cs="Times New Roman"/>
                <w:bCs/>
                <w:szCs w:val="24"/>
              </w:rPr>
              <w:t>symbolic</w:t>
            </w:r>
            <w:r w:rsidRPr="00DF5A37">
              <w:rPr>
                <w:rFonts w:eastAsia="Times New Roman" w:cs="Arial"/>
                <w:szCs w:val="24"/>
              </w:rPr>
              <w:t xml:space="preserve"> meaning</w:t>
            </w:r>
          </w:p>
        </w:tc>
        <w:tc>
          <w:tcPr>
            <w:tcW w:w="10065" w:type="dxa"/>
            <w:tcBorders>
              <w:top w:val="single" w:sz="4" w:space="0" w:color="auto"/>
              <w:left w:val="single" w:sz="4" w:space="0" w:color="auto"/>
              <w:bottom w:val="single" w:sz="4" w:space="0" w:color="auto"/>
              <w:right w:val="single" w:sz="4" w:space="0" w:color="auto"/>
            </w:tcBorders>
          </w:tcPr>
          <w:p w14:paraId="731F2F2C" w14:textId="2E346313" w:rsidR="0019090A" w:rsidRPr="00DF5A37" w:rsidRDefault="0019090A" w:rsidP="00E80422">
            <w:pPr>
              <w:spacing w:after="0" w:line="256" w:lineRule="auto"/>
              <w:rPr>
                <w:rFonts w:eastAsia="Times New Roman" w:cs="Arial"/>
                <w:szCs w:val="24"/>
                <w:lang w:val="en-US"/>
              </w:rPr>
            </w:pPr>
            <w:r w:rsidRPr="00DF5A37">
              <w:rPr>
                <w:rFonts w:eastAsia="Times New Roman" w:cs="Arial"/>
                <w:szCs w:val="24"/>
                <w:lang w:val="en-US"/>
              </w:rPr>
              <w:t>This cartoon has employed</w:t>
            </w:r>
            <w:r>
              <w:rPr>
                <w:rFonts w:eastAsia="Times New Roman" w:cs="Arial"/>
                <w:szCs w:val="24"/>
                <w:lang w:val="en-US"/>
              </w:rPr>
              <w:t xml:space="preserve"> most of the usual techniques of persuasion. We can find captioning and labels for the budget, here the analogy is made to a press, literally used to squash the ordinary man symbolized by John Bull. The size</w:t>
            </w:r>
            <w:r w:rsidR="00924038">
              <w:rPr>
                <w:rFonts w:eastAsia="Times New Roman" w:cs="Arial"/>
                <w:szCs w:val="24"/>
                <w:lang w:val="en-US"/>
              </w:rPr>
              <w:t>s</w:t>
            </w:r>
            <w:r>
              <w:rPr>
                <w:rFonts w:eastAsia="Times New Roman" w:cs="Arial"/>
                <w:szCs w:val="24"/>
                <w:lang w:val="en-US"/>
              </w:rPr>
              <w:t xml:space="preserve"> of </w:t>
            </w:r>
            <w:r w:rsidR="00924038">
              <w:rPr>
                <w:rFonts w:eastAsia="Times New Roman" w:cs="Arial"/>
                <w:szCs w:val="24"/>
                <w:lang w:val="en-US"/>
              </w:rPr>
              <w:t>the</w:t>
            </w:r>
            <w:r>
              <w:rPr>
                <w:rFonts w:eastAsia="Times New Roman" w:cs="Arial"/>
                <w:szCs w:val="24"/>
                <w:lang w:val="en-US"/>
              </w:rPr>
              <w:t xml:space="preserve"> figures such as Lloyd George is exaggerated to make a point that the Budget is a threat and the Chancellor of the Exchequer a bully. John Bull, the usual symbol for the ordinary</w:t>
            </w:r>
            <w:r w:rsidR="00E80422">
              <w:rPr>
                <w:rFonts w:eastAsia="Times New Roman" w:cs="Arial"/>
                <w:szCs w:val="24"/>
                <w:lang w:val="en-US"/>
              </w:rPr>
              <w:t xml:space="preserve"> British man</w:t>
            </w:r>
            <w:r>
              <w:rPr>
                <w:rFonts w:eastAsia="Times New Roman" w:cs="Arial"/>
                <w:szCs w:val="24"/>
                <w:lang w:val="en-US"/>
              </w:rPr>
              <w:t xml:space="preserve"> is used to stress how unfair the artist thought the terms of the budget were. In fact</w:t>
            </w:r>
            <w:r w:rsidR="00752A90">
              <w:rPr>
                <w:rFonts w:eastAsia="Times New Roman" w:cs="Arial"/>
                <w:szCs w:val="24"/>
                <w:lang w:val="en-US"/>
              </w:rPr>
              <w:t xml:space="preserve">, </w:t>
            </w:r>
            <w:r>
              <w:rPr>
                <w:rFonts w:eastAsia="Times New Roman" w:cs="Arial"/>
                <w:szCs w:val="24"/>
                <w:lang w:val="en-US"/>
              </w:rPr>
              <w:t>he has been used inappropriately because the ordinary man would not be liable for pay super taxes or inheritance tax.</w:t>
            </w:r>
          </w:p>
        </w:tc>
      </w:tr>
    </w:tbl>
    <w:p w14:paraId="529271F6" w14:textId="77777777" w:rsidR="00715100" w:rsidRPr="00A66290" w:rsidRDefault="00715100" w:rsidP="00205C65">
      <w:pPr>
        <w:rPr>
          <w:szCs w:val="24"/>
        </w:rPr>
      </w:pPr>
    </w:p>
    <w:sectPr w:rsidR="00715100" w:rsidRPr="00A66290" w:rsidSect="00C53DC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BA69E" w14:textId="77777777" w:rsidR="003C5F62" w:rsidRDefault="003C5F62" w:rsidP="003E2D1C">
      <w:pPr>
        <w:spacing w:after="0" w:line="240" w:lineRule="auto"/>
      </w:pPr>
      <w:r>
        <w:separator/>
      </w:r>
    </w:p>
  </w:endnote>
  <w:endnote w:type="continuationSeparator" w:id="0">
    <w:p w14:paraId="69D63AE7" w14:textId="77777777" w:rsidR="003C5F62" w:rsidRDefault="003C5F62" w:rsidP="003E2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07A6B1" w14:textId="77777777" w:rsidR="003C5F62" w:rsidRDefault="003C5F62" w:rsidP="003E2D1C">
      <w:pPr>
        <w:spacing w:after="0" w:line="240" w:lineRule="auto"/>
      </w:pPr>
      <w:r>
        <w:separator/>
      </w:r>
    </w:p>
  </w:footnote>
  <w:footnote w:type="continuationSeparator" w:id="0">
    <w:p w14:paraId="5F55FBA3" w14:textId="77777777" w:rsidR="003C5F62" w:rsidRDefault="003C5F62" w:rsidP="003E2D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454FF1"/>
    <w:multiLevelType w:val="multilevel"/>
    <w:tmpl w:val="0E289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66623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E23"/>
    <w:rsid w:val="0000508A"/>
    <w:rsid w:val="0001487E"/>
    <w:rsid w:val="000159F8"/>
    <w:rsid w:val="000247B9"/>
    <w:rsid w:val="000478A3"/>
    <w:rsid w:val="00077151"/>
    <w:rsid w:val="0008290C"/>
    <w:rsid w:val="00091709"/>
    <w:rsid w:val="000C091C"/>
    <w:rsid w:val="000D0610"/>
    <w:rsid w:val="000D56B7"/>
    <w:rsid w:val="000E56D3"/>
    <w:rsid w:val="001022B2"/>
    <w:rsid w:val="00112870"/>
    <w:rsid w:val="00147596"/>
    <w:rsid w:val="001701B1"/>
    <w:rsid w:val="00172C49"/>
    <w:rsid w:val="00180132"/>
    <w:rsid w:val="0019090A"/>
    <w:rsid w:val="00195B9C"/>
    <w:rsid w:val="001B6091"/>
    <w:rsid w:val="001B7C66"/>
    <w:rsid w:val="00205C65"/>
    <w:rsid w:val="00214E67"/>
    <w:rsid w:val="00217BB7"/>
    <w:rsid w:val="00241DDE"/>
    <w:rsid w:val="002432DD"/>
    <w:rsid w:val="00272745"/>
    <w:rsid w:val="002855A2"/>
    <w:rsid w:val="00295ED5"/>
    <w:rsid w:val="00296246"/>
    <w:rsid w:val="002A5499"/>
    <w:rsid w:val="002A7AE0"/>
    <w:rsid w:val="002B7A7D"/>
    <w:rsid w:val="002E6266"/>
    <w:rsid w:val="00306023"/>
    <w:rsid w:val="003611FA"/>
    <w:rsid w:val="00375F4C"/>
    <w:rsid w:val="00394CC0"/>
    <w:rsid w:val="003C5F62"/>
    <w:rsid w:val="003C600C"/>
    <w:rsid w:val="003E2D1C"/>
    <w:rsid w:val="003E4C67"/>
    <w:rsid w:val="004063BF"/>
    <w:rsid w:val="00411F7B"/>
    <w:rsid w:val="004152CB"/>
    <w:rsid w:val="004174C6"/>
    <w:rsid w:val="00457AE0"/>
    <w:rsid w:val="00467FC9"/>
    <w:rsid w:val="004827F1"/>
    <w:rsid w:val="004A1BA3"/>
    <w:rsid w:val="004A77F1"/>
    <w:rsid w:val="004C6694"/>
    <w:rsid w:val="004D3A34"/>
    <w:rsid w:val="005267E6"/>
    <w:rsid w:val="005421E8"/>
    <w:rsid w:val="00586021"/>
    <w:rsid w:val="005B136A"/>
    <w:rsid w:val="005B2D91"/>
    <w:rsid w:val="005E231B"/>
    <w:rsid w:val="005E582B"/>
    <w:rsid w:val="00612B68"/>
    <w:rsid w:val="00614F0E"/>
    <w:rsid w:val="0067049C"/>
    <w:rsid w:val="00676AA5"/>
    <w:rsid w:val="00682117"/>
    <w:rsid w:val="00697F1E"/>
    <w:rsid w:val="006A691D"/>
    <w:rsid w:val="006D3435"/>
    <w:rsid w:val="00706080"/>
    <w:rsid w:val="00715100"/>
    <w:rsid w:val="00752A90"/>
    <w:rsid w:val="007B378D"/>
    <w:rsid w:val="007C53A9"/>
    <w:rsid w:val="007E095C"/>
    <w:rsid w:val="007E1468"/>
    <w:rsid w:val="00822307"/>
    <w:rsid w:val="00835EC0"/>
    <w:rsid w:val="008B1F3A"/>
    <w:rsid w:val="00902E88"/>
    <w:rsid w:val="00924038"/>
    <w:rsid w:val="0092576E"/>
    <w:rsid w:val="00953025"/>
    <w:rsid w:val="009666EA"/>
    <w:rsid w:val="00985E23"/>
    <w:rsid w:val="009A2F38"/>
    <w:rsid w:val="009B4415"/>
    <w:rsid w:val="009F719D"/>
    <w:rsid w:val="00A23D0E"/>
    <w:rsid w:val="00A43CB7"/>
    <w:rsid w:val="00A4536B"/>
    <w:rsid w:val="00A51729"/>
    <w:rsid w:val="00A54FB6"/>
    <w:rsid w:val="00A66290"/>
    <w:rsid w:val="00A878E5"/>
    <w:rsid w:val="00AC04B7"/>
    <w:rsid w:val="00AC0594"/>
    <w:rsid w:val="00AD5EAB"/>
    <w:rsid w:val="00AE1B8F"/>
    <w:rsid w:val="00AE67D4"/>
    <w:rsid w:val="00B04B01"/>
    <w:rsid w:val="00B138A7"/>
    <w:rsid w:val="00B2314A"/>
    <w:rsid w:val="00B652F0"/>
    <w:rsid w:val="00B65DC0"/>
    <w:rsid w:val="00B80486"/>
    <w:rsid w:val="00B9573C"/>
    <w:rsid w:val="00BF146B"/>
    <w:rsid w:val="00BF6C8D"/>
    <w:rsid w:val="00C13B22"/>
    <w:rsid w:val="00C41D9D"/>
    <w:rsid w:val="00C53DC9"/>
    <w:rsid w:val="00C639C2"/>
    <w:rsid w:val="00C768C3"/>
    <w:rsid w:val="00C82FE2"/>
    <w:rsid w:val="00CB440E"/>
    <w:rsid w:val="00CC5083"/>
    <w:rsid w:val="00CD5B12"/>
    <w:rsid w:val="00CE6002"/>
    <w:rsid w:val="00D131E4"/>
    <w:rsid w:val="00D5637E"/>
    <w:rsid w:val="00D74E7A"/>
    <w:rsid w:val="00D85EC2"/>
    <w:rsid w:val="00DA3C71"/>
    <w:rsid w:val="00DB3DD2"/>
    <w:rsid w:val="00DF2D5B"/>
    <w:rsid w:val="00DF5A37"/>
    <w:rsid w:val="00E214EC"/>
    <w:rsid w:val="00E26C4C"/>
    <w:rsid w:val="00E4113D"/>
    <w:rsid w:val="00E52963"/>
    <w:rsid w:val="00E80422"/>
    <w:rsid w:val="00ED198E"/>
    <w:rsid w:val="00F00654"/>
    <w:rsid w:val="00F021FF"/>
    <w:rsid w:val="00F223D6"/>
    <w:rsid w:val="00F338ED"/>
    <w:rsid w:val="00F435BD"/>
    <w:rsid w:val="00F43753"/>
    <w:rsid w:val="00F650CB"/>
    <w:rsid w:val="00F93482"/>
    <w:rsid w:val="00FF35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5DCD342"/>
  <w15:chartTrackingRefBased/>
  <w15:docId w15:val="{0707BCF8-D24D-4300-A456-71AAADD54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67D4"/>
    <w:rPr>
      <w:rFonts w:ascii="Arial" w:hAnsi="Arial"/>
      <w:sz w:val="24"/>
    </w:rPr>
  </w:style>
  <w:style w:type="paragraph" w:styleId="Heading1">
    <w:name w:val="heading 1"/>
    <w:basedOn w:val="Normal"/>
    <w:next w:val="Normal"/>
    <w:link w:val="Heading1Char"/>
    <w:uiPriority w:val="9"/>
    <w:qFormat/>
    <w:rsid w:val="00205C65"/>
    <w:pPr>
      <w:keepNext/>
      <w:keepLines/>
      <w:spacing w:before="240" w:after="0"/>
      <w:outlineLvl w:val="0"/>
    </w:pPr>
    <w:rPr>
      <w:rFonts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05C65"/>
    <w:pPr>
      <w:keepNext/>
      <w:keepLines/>
      <w:spacing w:before="40" w:after="0"/>
      <w:outlineLvl w:val="1"/>
    </w:pPr>
    <w:rPr>
      <w:rFonts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05C65"/>
    <w:pPr>
      <w:keepNext/>
      <w:keepLines/>
      <w:spacing w:before="40" w:after="0"/>
      <w:outlineLvl w:val="2"/>
    </w:pPr>
    <w:rPr>
      <w:rFonts w:eastAsiaTheme="majorEastAsia" w:cstheme="majorBidi"/>
      <w:color w:val="1F4D78" w:themeColor="accent1" w:themeShade="7F"/>
      <w:szCs w:val="24"/>
    </w:rPr>
  </w:style>
  <w:style w:type="paragraph" w:styleId="Heading4">
    <w:name w:val="heading 4"/>
    <w:basedOn w:val="Normal"/>
    <w:next w:val="Normal"/>
    <w:link w:val="Heading4Char"/>
    <w:uiPriority w:val="9"/>
    <w:unhideWhenUsed/>
    <w:qFormat/>
    <w:rsid w:val="00205C65"/>
    <w:pPr>
      <w:keepNext/>
      <w:keepLines/>
      <w:spacing w:before="40" w:after="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unhideWhenUsed/>
    <w:qFormat/>
    <w:rsid w:val="00205C65"/>
    <w:pPr>
      <w:keepNext/>
      <w:keepLines/>
      <w:spacing w:before="40" w:after="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unhideWhenUsed/>
    <w:qFormat/>
    <w:rsid w:val="00205C65"/>
    <w:pPr>
      <w:keepNext/>
      <w:keepLines/>
      <w:spacing w:before="40" w:after="0"/>
      <w:outlineLvl w:val="5"/>
    </w:pPr>
    <w:rPr>
      <w:rFonts w:eastAsiaTheme="majorEastAsia" w:cstheme="majorBidi"/>
      <w:color w:val="1F4D78" w:themeColor="accent1" w:themeShade="7F"/>
    </w:rPr>
  </w:style>
  <w:style w:type="paragraph" w:styleId="Heading7">
    <w:name w:val="heading 7"/>
    <w:basedOn w:val="Normal"/>
    <w:next w:val="Normal"/>
    <w:link w:val="Heading7Char"/>
    <w:uiPriority w:val="9"/>
    <w:unhideWhenUsed/>
    <w:qFormat/>
    <w:rsid w:val="00205C65"/>
    <w:pPr>
      <w:keepNext/>
      <w:keepLines/>
      <w:spacing w:before="40" w:after="0"/>
      <w:outlineLvl w:val="6"/>
    </w:pPr>
    <w:rPr>
      <w:rFonts w:eastAsiaTheme="majorEastAsia" w:cstheme="majorBidi"/>
      <w:i/>
      <w:iCs/>
      <w:color w:val="1F4D78" w:themeColor="accent1" w:themeShade="7F"/>
    </w:rPr>
  </w:style>
  <w:style w:type="paragraph" w:styleId="Heading8">
    <w:name w:val="heading 8"/>
    <w:basedOn w:val="Normal"/>
    <w:next w:val="Normal"/>
    <w:link w:val="Heading8Char"/>
    <w:uiPriority w:val="9"/>
    <w:unhideWhenUsed/>
    <w:qFormat/>
    <w:rsid w:val="00205C65"/>
    <w:pPr>
      <w:keepNext/>
      <w:keepLines/>
      <w:spacing w:before="40" w:after="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unhideWhenUsed/>
    <w:qFormat/>
    <w:rsid w:val="00205C65"/>
    <w:pPr>
      <w:keepNext/>
      <w:keepLines/>
      <w:spacing w:before="40" w:after="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E67D4"/>
    <w:pPr>
      <w:spacing w:after="0" w:line="240" w:lineRule="auto"/>
    </w:pPr>
    <w:rPr>
      <w:rFonts w:ascii="Arial" w:hAnsi="Arial"/>
      <w:sz w:val="24"/>
    </w:rPr>
  </w:style>
  <w:style w:type="character" w:customStyle="1" w:styleId="Heading1Char">
    <w:name w:val="Heading 1 Char"/>
    <w:basedOn w:val="DefaultParagraphFont"/>
    <w:link w:val="Heading1"/>
    <w:uiPriority w:val="9"/>
    <w:rsid w:val="00205C65"/>
    <w:rPr>
      <w:rFonts w:ascii="Arial" w:eastAsiaTheme="majorEastAsia" w:hAnsi="Arial" w:cstheme="majorBidi"/>
      <w:color w:val="2E74B5" w:themeColor="accent1" w:themeShade="BF"/>
      <w:sz w:val="32"/>
      <w:szCs w:val="32"/>
    </w:rPr>
  </w:style>
  <w:style w:type="character" w:customStyle="1" w:styleId="Heading2Char">
    <w:name w:val="Heading 2 Char"/>
    <w:basedOn w:val="DefaultParagraphFont"/>
    <w:link w:val="Heading2"/>
    <w:uiPriority w:val="9"/>
    <w:rsid w:val="00205C65"/>
    <w:rPr>
      <w:rFonts w:ascii="Arial" w:eastAsiaTheme="majorEastAsia" w:hAnsi="Arial" w:cstheme="majorBidi"/>
      <w:color w:val="2E74B5" w:themeColor="accent1" w:themeShade="BF"/>
      <w:sz w:val="26"/>
      <w:szCs w:val="26"/>
    </w:rPr>
  </w:style>
  <w:style w:type="character" w:customStyle="1" w:styleId="Heading3Char">
    <w:name w:val="Heading 3 Char"/>
    <w:basedOn w:val="DefaultParagraphFont"/>
    <w:link w:val="Heading3"/>
    <w:uiPriority w:val="9"/>
    <w:rsid w:val="00205C65"/>
    <w:rPr>
      <w:rFonts w:ascii="Arial" w:eastAsiaTheme="majorEastAsia" w:hAnsi="Arial" w:cstheme="majorBidi"/>
      <w:color w:val="1F4D78" w:themeColor="accent1" w:themeShade="7F"/>
      <w:sz w:val="24"/>
      <w:szCs w:val="24"/>
    </w:rPr>
  </w:style>
  <w:style w:type="character" w:customStyle="1" w:styleId="Heading4Char">
    <w:name w:val="Heading 4 Char"/>
    <w:basedOn w:val="DefaultParagraphFont"/>
    <w:link w:val="Heading4"/>
    <w:uiPriority w:val="9"/>
    <w:rsid w:val="00205C65"/>
    <w:rPr>
      <w:rFonts w:ascii="Arial" w:eastAsiaTheme="majorEastAsia" w:hAnsi="Arial" w:cstheme="majorBidi"/>
      <w:i/>
      <w:iCs/>
      <w:color w:val="2E74B5" w:themeColor="accent1" w:themeShade="BF"/>
      <w:sz w:val="24"/>
    </w:rPr>
  </w:style>
  <w:style w:type="character" w:customStyle="1" w:styleId="Heading5Char">
    <w:name w:val="Heading 5 Char"/>
    <w:basedOn w:val="DefaultParagraphFont"/>
    <w:link w:val="Heading5"/>
    <w:uiPriority w:val="9"/>
    <w:rsid w:val="00205C65"/>
    <w:rPr>
      <w:rFonts w:ascii="Arial" w:eastAsiaTheme="majorEastAsia" w:hAnsi="Arial" w:cstheme="majorBidi"/>
      <w:color w:val="2E74B5" w:themeColor="accent1" w:themeShade="BF"/>
      <w:sz w:val="24"/>
    </w:rPr>
  </w:style>
  <w:style w:type="character" w:customStyle="1" w:styleId="Heading6Char">
    <w:name w:val="Heading 6 Char"/>
    <w:basedOn w:val="DefaultParagraphFont"/>
    <w:link w:val="Heading6"/>
    <w:uiPriority w:val="9"/>
    <w:rsid w:val="00205C65"/>
    <w:rPr>
      <w:rFonts w:ascii="Arial" w:eastAsiaTheme="majorEastAsia" w:hAnsi="Arial" w:cstheme="majorBidi"/>
      <w:color w:val="1F4D78" w:themeColor="accent1" w:themeShade="7F"/>
      <w:sz w:val="24"/>
    </w:rPr>
  </w:style>
  <w:style w:type="character" w:customStyle="1" w:styleId="Heading7Char">
    <w:name w:val="Heading 7 Char"/>
    <w:basedOn w:val="DefaultParagraphFont"/>
    <w:link w:val="Heading7"/>
    <w:uiPriority w:val="9"/>
    <w:rsid w:val="00205C65"/>
    <w:rPr>
      <w:rFonts w:ascii="Arial" w:eastAsiaTheme="majorEastAsia" w:hAnsi="Arial" w:cstheme="majorBidi"/>
      <w:i/>
      <w:iCs/>
      <w:color w:val="1F4D78" w:themeColor="accent1" w:themeShade="7F"/>
      <w:sz w:val="24"/>
    </w:rPr>
  </w:style>
  <w:style w:type="character" w:customStyle="1" w:styleId="Heading8Char">
    <w:name w:val="Heading 8 Char"/>
    <w:basedOn w:val="DefaultParagraphFont"/>
    <w:link w:val="Heading8"/>
    <w:uiPriority w:val="9"/>
    <w:rsid w:val="00205C65"/>
    <w:rPr>
      <w:rFonts w:ascii="Arial" w:eastAsiaTheme="majorEastAsia" w:hAnsi="Arial" w:cstheme="majorBidi"/>
      <w:color w:val="272727" w:themeColor="text1" w:themeTint="D8"/>
      <w:sz w:val="21"/>
      <w:szCs w:val="21"/>
    </w:rPr>
  </w:style>
  <w:style w:type="character" w:customStyle="1" w:styleId="Heading9Char">
    <w:name w:val="Heading 9 Char"/>
    <w:basedOn w:val="DefaultParagraphFont"/>
    <w:link w:val="Heading9"/>
    <w:uiPriority w:val="9"/>
    <w:rsid w:val="00205C65"/>
    <w:rPr>
      <w:rFonts w:ascii="Arial" w:eastAsiaTheme="majorEastAsia" w:hAnsi="Arial" w:cstheme="majorBidi"/>
      <w:i/>
      <w:iCs/>
      <w:color w:val="272727" w:themeColor="text1" w:themeTint="D8"/>
      <w:sz w:val="21"/>
      <w:szCs w:val="21"/>
    </w:rPr>
  </w:style>
  <w:style w:type="paragraph" w:styleId="Title">
    <w:name w:val="Title"/>
    <w:basedOn w:val="Normal"/>
    <w:next w:val="Normal"/>
    <w:link w:val="TitleChar"/>
    <w:uiPriority w:val="10"/>
    <w:qFormat/>
    <w:rsid w:val="00205C65"/>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05C65"/>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AE67D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E67D4"/>
    <w:rPr>
      <w:rFonts w:ascii="Arial" w:eastAsiaTheme="minorEastAsia" w:hAnsi="Arial"/>
      <w:color w:val="5A5A5A" w:themeColor="text1" w:themeTint="A5"/>
      <w:spacing w:val="15"/>
      <w:sz w:val="24"/>
    </w:rPr>
  </w:style>
  <w:style w:type="character" w:styleId="SubtleEmphasis">
    <w:name w:val="Subtle Emphasis"/>
    <w:basedOn w:val="DefaultParagraphFont"/>
    <w:uiPriority w:val="19"/>
    <w:qFormat/>
    <w:rsid w:val="00AE67D4"/>
    <w:rPr>
      <w:i/>
      <w:iCs/>
      <w:color w:val="404040" w:themeColor="text1" w:themeTint="BF"/>
    </w:rPr>
  </w:style>
  <w:style w:type="character" w:styleId="Emphasis">
    <w:name w:val="Emphasis"/>
    <w:basedOn w:val="DefaultParagraphFont"/>
    <w:uiPriority w:val="20"/>
    <w:qFormat/>
    <w:rsid w:val="00AE67D4"/>
    <w:rPr>
      <w:i/>
      <w:iCs/>
    </w:rPr>
  </w:style>
  <w:style w:type="character" w:styleId="IntenseEmphasis">
    <w:name w:val="Intense Emphasis"/>
    <w:basedOn w:val="DefaultParagraphFont"/>
    <w:uiPriority w:val="21"/>
    <w:qFormat/>
    <w:rsid w:val="00AE67D4"/>
    <w:rPr>
      <w:i/>
      <w:iCs/>
      <w:color w:val="5B9BD5" w:themeColor="accent1"/>
    </w:rPr>
  </w:style>
  <w:style w:type="character" w:styleId="Strong">
    <w:name w:val="Strong"/>
    <w:basedOn w:val="DefaultParagraphFont"/>
    <w:uiPriority w:val="22"/>
    <w:qFormat/>
    <w:rsid w:val="00AE67D4"/>
    <w:rPr>
      <w:b/>
      <w:bCs/>
    </w:rPr>
  </w:style>
  <w:style w:type="paragraph" w:styleId="Quote">
    <w:name w:val="Quote"/>
    <w:basedOn w:val="Normal"/>
    <w:next w:val="Normal"/>
    <w:link w:val="QuoteChar"/>
    <w:uiPriority w:val="29"/>
    <w:qFormat/>
    <w:rsid w:val="00AE67D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AE67D4"/>
    <w:rPr>
      <w:rFonts w:ascii="Arial" w:hAnsi="Arial"/>
      <w:i/>
      <w:iCs/>
      <w:color w:val="404040" w:themeColor="text1" w:themeTint="BF"/>
      <w:sz w:val="24"/>
    </w:rPr>
  </w:style>
  <w:style w:type="paragraph" w:styleId="IntenseQuote">
    <w:name w:val="Intense Quote"/>
    <w:basedOn w:val="Normal"/>
    <w:next w:val="Normal"/>
    <w:link w:val="IntenseQuoteChar"/>
    <w:uiPriority w:val="30"/>
    <w:qFormat/>
    <w:rsid w:val="00AE67D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AE67D4"/>
    <w:rPr>
      <w:rFonts w:ascii="Arial" w:hAnsi="Arial"/>
      <w:i/>
      <w:iCs/>
      <w:color w:val="5B9BD5" w:themeColor="accent1"/>
      <w:sz w:val="24"/>
    </w:rPr>
  </w:style>
  <w:style w:type="character" w:styleId="SubtleReference">
    <w:name w:val="Subtle Reference"/>
    <w:basedOn w:val="DefaultParagraphFont"/>
    <w:uiPriority w:val="31"/>
    <w:qFormat/>
    <w:rsid w:val="00AE67D4"/>
    <w:rPr>
      <w:smallCaps/>
      <w:color w:val="5A5A5A" w:themeColor="text1" w:themeTint="A5"/>
    </w:rPr>
  </w:style>
  <w:style w:type="character" w:styleId="IntenseReference">
    <w:name w:val="Intense Reference"/>
    <w:basedOn w:val="DefaultParagraphFont"/>
    <w:uiPriority w:val="32"/>
    <w:qFormat/>
    <w:rsid w:val="00AE67D4"/>
    <w:rPr>
      <w:b/>
      <w:bCs/>
      <w:smallCaps/>
      <w:color w:val="5B9BD5" w:themeColor="accent1"/>
      <w:spacing w:val="5"/>
    </w:rPr>
  </w:style>
  <w:style w:type="character" w:styleId="BookTitle">
    <w:name w:val="Book Title"/>
    <w:basedOn w:val="DefaultParagraphFont"/>
    <w:uiPriority w:val="33"/>
    <w:qFormat/>
    <w:rsid w:val="00AE67D4"/>
    <w:rPr>
      <w:b/>
      <w:bCs/>
      <w:i/>
      <w:iCs/>
      <w:spacing w:val="5"/>
    </w:rPr>
  </w:style>
  <w:style w:type="paragraph" w:styleId="ListParagraph">
    <w:name w:val="List Paragraph"/>
    <w:basedOn w:val="Normal"/>
    <w:uiPriority w:val="34"/>
    <w:qFormat/>
    <w:rsid w:val="00AE67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966659">
      <w:bodyDiv w:val="1"/>
      <w:marLeft w:val="0"/>
      <w:marRight w:val="0"/>
      <w:marTop w:val="0"/>
      <w:marBottom w:val="0"/>
      <w:divBdr>
        <w:top w:val="none" w:sz="0" w:space="0" w:color="auto"/>
        <w:left w:val="none" w:sz="0" w:space="0" w:color="auto"/>
        <w:bottom w:val="none" w:sz="0" w:space="0" w:color="auto"/>
        <w:right w:val="none" w:sz="0" w:space="0" w:color="auto"/>
      </w:divBdr>
      <w:divsChild>
        <w:div w:id="575669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FE5253521B674FA4A241940FBF90D7" ma:contentTypeVersion="32" ma:contentTypeDescription="Create a new document." ma:contentTypeScope="" ma:versionID="3b237d3f4df77848429ae63ba45f07cf">
  <xsd:schema xmlns:xsd="http://www.w3.org/2001/XMLSchema" xmlns:xs="http://www.w3.org/2001/XMLSchema" xmlns:p="http://schemas.microsoft.com/office/2006/metadata/properties" xmlns:ns1="http://schemas.microsoft.com/sharepoint/v3" xmlns:ns2="7063776f-8020-42c0-9e03-83cd8894d9f9" xmlns:ns3="bf6a35d5-d13f-4087-bc7f-f116ca20a676" targetNamespace="http://schemas.microsoft.com/office/2006/metadata/properties" ma:root="true" ma:fieldsID="d847264b164dc21223a7e8a66dcc81bb" ns1:_="" ns2:_="" ns3:_="">
    <xsd:import namespace="http://schemas.microsoft.com/sharepoint/v3"/>
    <xsd:import namespace="7063776f-8020-42c0-9e03-83cd8894d9f9"/>
    <xsd:import namespace="bf6a35d5-d13f-4087-bc7f-f116ca20a67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Location" minOccurs="0"/>
                <xsd:element ref="ns3:MediaLengthInSeconds" minOccurs="0"/>
                <xsd:element ref="ns2:TaxCatchAll" minOccurs="0"/>
                <xsd:element ref="ns3:lcf76f155ced4ddcb4097134ff3c332f" minOccurs="0"/>
                <xsd:element ref="ns1:_ip_UnifiedCompliancePolicyProperties" minOccurs="0"/>
                <xsd:element ref="ns1:_ip_UnifiedCompliancePolicyUIAction" minOccurs="0"/>
                <xsd:element ref="ns1:TagEventDat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element name="TagEventDate" ma:index="29" nillable="true" ma:displayName="Label Event Date" ma:hidden="true" ma:internalName="TagEvent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063776f-8020-42c0-9e03-83cd8894d9f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052da1d9-8c5d-4ac5-ae4c-093577db4f19}" ma:internalName="TaxCatchAll" ma:showField="CatchAllData" ma:web="7063776f-8020-42c0-9e03-83cd8894d9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f6a35d5-d13f-4087-bc7f-f116ca20a67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20c0fc91-5178-4f65-8d1d-944e60792c5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63776f-8020-42c0-9e03-83cd8894d9f9" xsi:nil="true"/>
    <lcf76f155ced4ddcb4097134ff3c332f xmlns="bf6a35d5-d13f-4087-bc7f-f116ca20a676">
      <Terms xmlns="http://schemas.microsoft.com/office/infopath/2007/PartnerControls"/>
    </lcf76f155ced4ddcb4097134ff3c332f>
    <_dlc_DocId xmlns="7063776f-8020-42c0-9e03-83cd8894d9f9">TX4FXAXSJEUS-2032524590-7371</_dlc_DocId>
    <_dlc_DocIdUrl xmlns="7063776f-8020-42c0-9e03-83cd8894d9f9">
      <Url>https://nationalarchivesuk.sharepoint.com/sites/EOD_Online/_layouts/15/DocIdRedir.aspx?ID=TX4FXAXSJEUS-2032524590-7371</Url>
      <Description>TX4FXAXSJEUS-2032524590-7371</Description>
    </_dlc_DocIdUrl>
  </documentManagement>
</p:properties>
</file>

<file path=customXml/itemProps1.xml><?xml version="1.0" encoding="utf-8"?>
<ds:datastoreItem xmlns:ds="http://schemas.openxmlformats.org/officeDocument/2006/customXml" ds:itemID="{87697E38-51B8-4FBA-9812-A266E2FBC8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063776f-8020-42c0-9e03-83cd8894d9f9"/>
    <ds:schemaRef ds:uri="bf6a35d5-d13f-4087-bc7f-f116ca20a6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102046-0693-40EC-942D-A483EEB32B77}">
  <ds:schemaRefs>
    <ds:schemaRef ds:uri="http://schemas.microsoft.com/sharepoint/events"/>
  </ds:schemaRefs>
</ds:datastoreItem>
</file>

<file path=customXml/itemProps3.xml><?xml version="1.0" encoding="utf-8"?>
<ds:datastoreItem xmlns:ds="http://schemas.openxmlformats.org/officeDocument/2006/customXml" ds:itemID="{9C1A4D62-E5BD-4316-B0BC-AEECD5D198DE}">
  <ds:schemaRefs>
    <ds:schemaRef ds:uri="http://schemas.microsoft.com/sharepoint/v3/contenttype/forms"/>
  </ds:schemaRefs>
</ds:datastoreItem>
</file>

<file path=customXml/itemProps4.xml><?xml version="1.0" encoding="utf-8"?>
<ds:datastoreItem xmlns:ds="http://schemas.openxmlformats.org/officeDocument/2006/customXml" ds:itemID="{6DE1C7F2-56FD-4589-9EC8-ABF5FF765304}">
  <ds:schemaRefs>
    <ds:schemaRef ds:uri="http://purl.org/dc/dcmitype/"/>
    <ds:schemaRef ds:uri="http://schemas.microsoft.com/sharepoint/v3"/>
    <ds:schemaRef ds:uri="http://schemas.microsoft.com/office/infopath/2007/PartnerControls"/>
    <ds:schemaRef ds:uri="http://schemas.microsoft.com/office/2006/documentManagement/types"/>
    <ds:schemaRef ds:uri="http://purl.org/dc/elements/1.1/"/>
    <ds:schemaRef ds:uri="bf6a35d5-d13f-4087-bc7f-f116ca20a676"/>
    <ds:schemaRef ds:uri="http://schemas.microsoft.com/office/2006/metadata/properties"/>
    <ds:schemaRef ds:uri="http://purl.org/dc/terms/"/>
    <ds:schemaRef ds:uri="http://schemas.openxmlformats.org/package/2006/metadata/core-properties"/>
    <ds:schemaRef ds:uri="7063776f-8020-42c0-9e03-83cd8894d9f9"/>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722</TotalTime>
  <Pages>5</Pages>
  <Words>1232</Words>
  <Characters>7029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The National Archives</Company>
  <LinksUpToDate>false</LinksUpToDate>
  <CharactersWithSpaces>8245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Horrie, Clare</dc:creator>
  <cp:keywords/>
  <dc:description/>
  <cp:lastModifiedBy>Oredsson, Ellen</cp:lastModifiedBy>
  <cp:revision>105</cp:revision>
  <dcterms:created xsi:type="dcterms:W3CDTF">2019-09-11T14:57:00Z</dcterms:created>
  <dcterms:modified xsi:type="dcterms:W3CDTF">2023-10-18T11:19:00Z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A5162219</vt:lpwstr>
  </property>
  <property fmtid="{D5CDD505-2E9C-101B-9397-08002B2CF9AE}" pid="4" name="Objective-Title">
    <vt:lpwstr>Sources-Cartoon 1909 questions</vt:lpwstr>
  </property>
  <property fmtid="{D5CDD505-2E9C-101B-9397-08002B2CF9AE}" pid="5" name="Objective-Comment">
    <vt:lpwstr/>
  </property>
  <property fmtid="{D5CDD505-2E9C-101B-9397-08002B2CF9AE}" pid="6" name="Objective-CreationStamp">
    <vt:filetime>2019-09-11T15:58:59Z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2019-11-18T15:28:03Z</vt:filetime>
  </property>
  <property fmtid="{D5CDD505-2E9C-101B-9397-08002B2CF9AE}" pid="11" name="Objective-Owner">
    <vt:lpwstr>Clare Horrie</vt:lpwstr>
  </property>
  <property fmtid="{D5CDD505-2E9C-101B-9397-08002B2CF9AE}" pid="12" name="Objective-Path">
    <vt:lpwstr>Clare Horrie:Special Folder - Clare Horrie:Handy - Clare Horrie:</vt:lpwstr>
  </property>
  <property fmtid="{D5CDD505-2E9C-101B-9397-08002B2CF9AE}" pid="13" name="Objective-Parent">
    <vt:lpwstr>Handy - Clare Horrie</vt:lpwstr>
  </property>
  <property fmtid="{D5CDD505-2E9C-101B-9397-08002B2CF9AE}" pid="14" name="Objective-State">
    <vt:lpwstr>Being Edited</vt:lpwstr>
  </property>
  <property fmtid="{D5CDD505-2E9C-101B-9397-08002B2CF9AE}" pid="15" name="Objective-Version">
    <vt:lpwstr>7.1</vt:lpwstr>
  </property>
  <property fmtid="{D5CDD505-2E9C-101B-9397-08002B2CF9AE}" pid="16" name="Objective-VersionNumber">
    <vt:r8>8</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Protective Marking [system]">
    <vt:lpwstr/>
  </property>
  <property fmtid="{D5CDD505-2E9C-101B-9397-08002B2CF9AE}" pid="22" name="Objective-Creators Organisation [system]">
    <vt:lpwstr>The National Archives</vt:lpwstr>
  </property>
  <property fmtid="{D5CDD505-2E9C-101B-9397-08002B2CF9AE}" pid="23" name="Objective-TNA Department [system]">
    <vt:lpwstr/>
  </property>
  <property fmtid="{D5CDD505-2E9C-101B-9397-08002B2CF9AE}" pid="24" name="Objective-Sensitive personal data [system]">
    <vt:lpwstr>No</vt:lpwstr>
  </property>
  <property fmtid="{D5CDD505-2E9C-101B-9397-08002B2CF9AE}" pid="25" name="Objective-Disclosed to the data subject [system]">
    <vt:lpwstr>No</vt:lpwstr>
  </property>
  <property fmtid="{D5CDD505-2E9C-101B-9397-08002B2CF9AE}" pid="26" name="Objective-If Yes identify reference [system]">
    <vt:lpwstr/>
  </property>
  <property fmtid="{D5CDD505-2E9C-101B-9397-08002B2CF9AE}" pid="27" name="Objective-Disclosable under FOI [system]">
    <vt:lpwstr>Not specified</vt:lpwstr>
  </property>
  <property fmtid="{D5CDD505-2E9C-101B-9397-08002B2CF9AE}" pid="28" name="Objective-FOI exemptions [system]">
    <vt:lpwstr/>
  </property>
  <property fmtid="{D5CDD505-2E9C-101B-9397-08002B2CF9AE}" pid="29" name="Objective-Intranet Content [system]">
    <vt:lpwstr/>
  </property>
  <property fmtid="{D5CDD505-2E9C-101B-9397-08002B2CF9AE}" pid="30" name="MSIP_Label_61c22e59-6e76-40e7-9277-37c464fc6354_Enabled">
    <vt:lpwstr>true</vt:lpwstr>
  </property>
  <property fmtid="{D5CDD505-2E9C-101B-9397-08002B2CF9AE}" pid="31" name="MSIP_Label_61c22e59-6e76-40e7-9277-37c464fc6354_SetDate">
    <vt:lpwstr>2021-10-20T07:37:39Z</vt:lpwstr>
  </property>
  <property fmtid="{D5CDD505-2E9C-101B-9397-08002B2CF9AE}" pid="32" name="MSIP_Label_61c22e59-6e76-40e7-9277-37c464fc6354_Method">
    <vt:lpwstr>Privileged</vt:lpwstr>
  </property>
  <property fmtid="{D5CDD505-2E9C-101B-9397-08002B2CF9AE}" pid="33" name="MSIP_Label_61c22e59-6e76-40e7-9277-37c464fc6354_Name">
    <vt:lpwstr>OFFICIAL</vt:lpwstr>
  </property>
  <property fmtid="{D5CDD505-2E9C-101B-9397-08002B2CF9AE}" pid="34" name="MSIP_Label_61c22e59-6e76-40e7-9277-37c464fc6354_SiteId">
    <vt:lpwstr>f99512c1-fd9f-4475-9896-9a0b3cdc50ec</vt:lpwstr>
  </property>
  <property fmtid="{D5CDD505-2E9C-101B-9397-08002B2CF9AE}" pid="35" name="MSIP_Label_61c22e59-6e76-40e7-9277-37c464fc6354_ActionId">
    <vt:lpwstr>8626dba8-d88a-4113-9d63-d53258b429fc</vt:lpwstr>
  </property>
  <property fmtid="{D5CDD505-2E9C-101B-9397-08002B2CF9AE}" pid="36" name="MSIP_Label_61c22e59-6e76-40e7-9277-37c464fc6354_ContentBits">
    <vt:lpwstr>0</vt:lpwstr>
  </property>
  <property fmtid="{D5CDD505-2E9C-101B-9397-08002B2CF9AE}" pid="37" name="ContentTypeId">
    <vt:lpwstr>0x010100D2FE5253521B674FA4A241940FBF90D7</vt:lpwstr>
  </property>
  <property fmtid="{D5CDD505-2E9C-101B-9397-08002B2CF9AE}" pid="38" name="_dlc_DocIdItemGuid">
    <vt:lpwstr>34522e8b-586e-46dc-b7c1-5d196570019b</vt:lpwstr>
  </property>
  <property fmtid="{D5CDD505-2E9C-101B-9397-08002B2CF9AE}" pid="39" name="MediaServiceImageTags">
    <vt:lpwstr/>
  </property>
</Properties>
</file>