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83" w:type="dxa"/>
        <w:tblInd w:w="-16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1E0" w:firstRow="1" w:lastRow="1" w:firstColumn="1" w:lastColumn="1" w:noHBand="0" w:noVBand="0"/>
        <w:tblCaption w:val="A cover page in The National Archives' brand"/>
        <w:tblDescription w:val="The page contains The National Archives' logo in the top left, a title of 'Guidance on public task statements'. Midway it says 'Crown Copyright 2025', has an Open Government License logo and text reading 'You may use and re-use the information in this docuemnt (not including logos) free of charge in any format or medium, under the terms of the Open Government License'. At the bottom it says, 'Updated March 2025'. "/>
      </w:tblPr>
      <w:tblGrid>
        <w:gridCol w:w="1528"/>
        <w:gridCol w:w="1558"/>
        <w:gridCol w:w="3087"/>
        <w:gridCol w:w="1543"/>
        <w:gridCol w:w="1524"/>
        <w:gridCol w:w="1543"/>
      </w:tblGrid>
      <w:tr w:rsidR="00702B86" w14:paraId="1F402FCD" w14:textId="77777777" w:rsidTr="00702B86">
        <w:trPr>
          <w:trHeight w:val="968"/>
        </w:trPr>
        <w:tc>
          <w:tcPr>
            <w:tcW w:w="1528" w:type="dxa"/>
          </w:tcPr>
          <w:p w14:paraId="1EA785B6" w14:textId="77777777" w:rsidR="00702B86" w:rsidRDefault="00702B86" w:rsidP="005D4227">
            <w:pPr>
              <w:pStyle w:val="TableParagraph"/>
            </w:pPr>
          </w:p>
        </w:tc>
        <w:tc>
          <w:tcPr>
            <w:tcW w:w="1558" w:type="dxa"/>
          </w:tcPr>
          <w:p w14:paraId="1BC1505D" w14:textId="4EC2E7A3" w:rsidR="00702B86" w:rsidRDefault="00702B86" w:rsidP="005D4227">
            <w:pPr>
              <w:pStyle w:val="TableParagraph"/>
              <w:rPr>
                <w:rFonts w:ascii="Times New Roman"/>
                <w:sz w:val="36"/>
              </w:rPr>
            </w:pPr>
            <w:r>
              <w:rPr>
                <w:noProof/>
              </w:rPr>
              <w:drawing>
                <wp:anchor distT="0" distB="0" distL="0" distR="0" simplePos="0" relativeHeight="251658261" behindDoc="1" locked="0" layoutInCell="1" allowOverlap="1" wp14:anchorId="7DEB480F" wp14:editId="0F360920">
                  <wp:simplePos x="0" y="0"/>
                  <wp:positionH relativeFrom="page">
                    <wp:posOffset>-838200</wp:posOffset>
                  </wp:positionH>
                  <wp:positionV relativeFrom="page">
                    <wp:posOffset>142875</wp:posOffset>
                  </wp:positionV>
                  <wp:extent cx="1564640" cy="1581785"/>
                  <wp:effectExtent l="0" t="0" r="0" b="0"/>
                  <wp:wrapNone/>
                  <wp:docPr id="1" name="image1.png" descr="The National Archiv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National Archives' logo">
                            <a:extLst>
                              <a:ext uri="{C183D7F6-B498-43B3-948B-1728B52AA6E4}">
                                <adec:decorative xmlns:adec="http://schemas.microsoft.com/office/drawing/2017/decorative" val="0"/>
                              </a:ext>
                            </a:extLst>
                          </pic:cNvPr>
                          <pic:cNvPicPr/>
                        </pic:nvPicPr>
                        <pic:blipFill>
                          <a:blip r:embed="rId14" cstate="print"/>
                          <a:stretch>
                            <a:fillRect/>
                          </a:stretch>
                        </pic:blipFill>
                        <pic:spPr>
                          <a:xfrm>
                            <a:off x="0" y="0"/>
                            <a:ext cx="1564640" cy="1581785"/>
                          </a:xfrm>
                          <a:prstGeom prst="rect">
                            <a:avLst/>
                          </a:prstGeom>
                        </pic:spPr>
                      </pic:pic>
                    </a:graphicData>
                  </a:graphic>
                </wp:anchor>
              </w:drawing>
            </w:r>
          </w:p>
        </w:tc>
        <w:tc>
          <w:tcPr>
            <w:tcW w:w="7697" w:type="dxa"/>
            <w:gridSpan w:val="4"/>
            <w:vMerge w:val="restart"/>
          </w:tcPr>
          <w:p w14:paraId="6234D0EE" w14:textId="77777777" w:rsidR="00702B86" w:rsidRDefault="00702B86" w:rsidP="005D4227">
            <w:pPr>
              <w:pStyle w:val="TableParagraph"/>
            </w:pPr>
          </w:p>
        </w:tc>
      </w:tr>
      <w:tr w:rsidR="00702B86" w14:paraId="1427C386" w14:textId="77777777" w:rsidTr="00702B86">
        <w:trPr>
          <w:trHeight w:val="978"/>
        </w:trPr>
        <w:tc>
          <w:tcPr>
            <w:tcW w:w="3086" w:type="dxa"/>
            <w:gridSpan w:val="2"/>
          </w:tcPr>
          <w:p w14:paraId="7C76902E" w14:textId="24640783" w:rsidR="00702B86" w:rsidRDefault="00702B86" w:rsidP="005D4227">
            <w:pPr>
              <w:pStyle w:val="TableParagraph"/>
            </w:pPr>
          </w:p>
        </w:tc>
        <w:tc>
          <w:tcPr>
            <w:tcW w:w="7697" w:type="dxa"/>
            <w:gridSpan w:val="4"/>
            <w:vMerge/>
          </w:tcPr>
          <w:p w14:paraId="6B862434" w14:textId="77777777" w:rsidR="00702B86" w:rsidRDefault="00702B86" w:rsidP="005D4227"/>
        </w:tc>
      </w:tr>
      <w:tr w:rsidR="00702B86" w14:paraId="129A7658" w14:textId="77777777" w:rsidTr="00702B86">
        <w:trPr>
          <w:trHeight w:val="970"/>
        </w:trPr>
        <w:tc>
          <w:tcPr>
            <w:tcW w:w="3086" w:type="dxa"/>
            <w:gridSpan w:val="2"/>
          </w:tcPr>
          <w:p w14:paraId="54849D0E" w14:textId="45B213B7" w:rsidR="00702B86" w:rsidRDefault="00702B86" w:rsidP="005D4227">
            <w:pPr>
              <w:pStyle w:val="TableParagraph"/>
            </w:pPr>
          </w:p>
        </w:tc>
        <w:tc>
          <w:tcPr>
            <w:tcW w:w="7697" w:type="dxa"/>
            <w:gridSpan w:val="4"/>
            <w:vMerge/>
          </w:tcPr>
          <w:p w14:paraId="7E8A16D2" w14:textId="77777777" w:rsidR="00702B86" w:rsidRDefault="00702B86" w:rsidP="005D4227"/>
        </w:tc>
      </w:tr>
      <w:tr w:rsidR="00702B86" w14:paraId="594BC58C" w14:textId="77777777" w:rsidTr="00702B86">
        <w:trPr>
          <w:trHeight w:val="970"/>
        </w:trPr>
        <w:tc>
          <w:tcPr>
            <w:tcW w:w="3086" w:type="dxa"/>
            <w:gridSpan w:val="2"/>
          </w:tcPr>
          <w:p w14:paraId="4ABAD1C7" w14:textId="4DE113D6" w:rsidR="00702B86" w:rsidRDefault="00702B86" w:rsidP="005D4227">
            <w:pPr>
              <w:pStyle w:val="TableParagraph"/>
            </w:pPr>
          </w:p>
        </w:tc>
        <w:tc>
          <w:tcPr>
            <w:tcW w:w="7697" w:type="dxa"/>
            <w:gridSpan w:val="4"/>
          </w:tcPr>
          <w:p w14:paraId="7C0EA7E4" w14:textId="77777777" w:rsidR="00702B86" w:rsidRDefault="00702B86" w:rsidP="005D4227">
            <w:pPr>
              <w:pStyle w:val="TableParagraph"/>
            </w:pPr>
          </w:p>
        </w:tc>
      </w:tr>
      <w:tr w:rsidR="00702B86" w14:paraId="02DB6115" w14:textId="77777777" w:rsidTr="00702B86">
        <w:trPr>
          <w:trHeight w:val="2971"/>
        </w:trPr>
        <w:tc>
          <w:tcPr>
            <w:tcW w:w="10783" w:type="dxa"/>
            <w:gridSpan w:val="6"/>
          </w:tcPr>
          <w:p w14:paraId="262C270E" w14:textId="77777777" w:rsidR="00B418F7" w:rsidRDefault="00B418F7" w:rsidP="005D4227">
            <w:pPr>
              <w:pStyle w:val="TableParagraph"/>
            </w:pPr>
          </w:p>
          <w:p w14:paraId="4AE65F1B" w14:textId="00DFB8F2" w:rsidR="00702B86" w:rsidRPr="003A5B28" w:rsidRDefault="00702B86" w:rsidP="003A5B28">
            <w:pPr>
              <w:pStyle w:val="Heading1"/>
              <w:ind w:left="720"/>
              <w:rPr>
                <w:b w:val="0"/>
                <w:bCs/>
              </w:rPr>
            </w:pPr>
            <w:r w:rsidRPr="003A5B28">
              <w:rPr>
                <w:b w:val="0"/>
                <w:bCs/>
              </w:rPr>
              <w:t>Guidance on public task statements</w:t>
            </w:r>
          </w:p>
        </w:tc>
      </w:tr>
      <w:tr w:rsidR="00702B86" w14:paraId="1A4D0841" w14:textId="77777777" w:rsidTr="00702B86">
        <w:trPr>
          <w:trHeight w:val="931"/>
        </w:trPr>
        <w:tc>
          <w:tcPr>
            <w:tcW w:w="1528" w:type="dxa"/>
          </w:tcPr>
          <w:p w14:paraId="3528270A" w14:textId="7E9BDCBF" w:rsidR="00702B86" w:rsidRDefault="00702B86" w:rsidP="005D4227">
            <w:pPr>
              <w:pStyle w:val="TableParagraph"/>
            </w:pPr>
          </w:p>
        </w:tc>
        <w:tc>
          <w:tcPr>
            <w:tcW w:w="7712" w:type="dxa"/>
            <w:gridSpan w:val="4"/>
            <w:vMerge w:val="restart"/>
          </w:tcPr>
          <w:p w14:paraId="606E7E41" w14:textId="7C46A405" w:rsidR="00702B86" w:rsidRPr="00494670" w:rsidRDefault="00702B86" w:rsidP="005D4227">
            <w:pPr>
              <w:pStyle w:val="TableParagraph"/>
            </w:pPr>
          </w:p>
        </w:tc>
        <w:tc>
          <w:tcPr>
            <w:tcW w:w="1543" w:type="dxa"/>
            <w:vMerge w:val="restart"/>
          </w:tcPr>
          <w:p w14:paraId="09EE695F" w14:textId="77777777" w:rsidR="00702B86" w:rsidRDefault="00702B86" w:rsidP="005D4227">
            <w:pPr>
              <w:pStyle w:val="TableParagraph"/>
            </w:pPr>
          </w:p>
        </w:tc>
      </w:tr>
      <w:tr w:rsidR="00702B86" w14:paraId="0C053786" w14:textId="77777777" w:rsidTr="00702B86">
        <w:trPr>
          <w:trHeight w:val="990"/>
        </w:trPr>
        <w:tc>
          <w:tcPr>
            <w:tcW w:w="1528" w:type="dxa"/>
          </w:tcPr>
          <w:p w14:paraId="18425592" w14:textId="77328C9B" w:rsidR="00702B86" w:rsidRDefault="00702B86" w:rsidP="005D4227">
            <w:pPr>
              <w:pStyle w:val="TableParagraph"/>
            </w:pPr>
          </w:p>
        </w:tc>
        <w:tc>
          <w:tcPr>
            <w:tcW w:w="7712" w:type="dxa"/>
            <w:gridSpan w:val="4"/>
            <w:vMerge/>
          </w:tcPr>
          <w:p w14:paraId="43D97F1B" w14:textId="77777777" w:rsidR="00702B86" w:rsidRDefault="00702B86" w:rsidP="005D4227"/>
        </w:tc>
        <w:tc>
          <w:tcPr>
            <w:tcW w:w="1543" w:type="dxa"/>
            <w:vMerge/>
          </w:tcPr>
          <w:p w14:paraId="09EE0A13" w14:textId="77777777" w:rsidR="00702B86" w:rsidRDefault="00702B86" w:rsidP="005D4227"/>
        </w:tc>
      </w:tr>
      <w:tr w:rsidR="00702B86" w14:paraId="437ED5E8" w14:textId="77777777" w:rsidTr="00702B86">
        <w:trPr>
          <w:trHeight w:val="970"/>
        </w:trPr>
        <w:tc>
          <w:tcPr>
            <w:tcW w:w="1528" w:type="dxa"/>
          </w:tcPr>
          <w:p w14:paraId="3F2FC122" w14:textId="652B3B47" w:rsidR="00702B86" w:rsidRDefault="00702B86" w:rsidP="005D4227">
            <w:pPr>
              <w:pStyle w:val="TableParagraph"/>
            </w:pPr>
          </w:p>
        </w:tc>
        <w:tc>
          <w:tcPr>
            <w:tcW w:w="7712" w:type="dxa"/>
            <w:gridSpan w:val="4"/>
            <w:vMerge/>
          </w:tcPr>
          <w:p w14:paraId="26110AB2" w14:textId="77777777" w:rsidR="00702B86" w:rsidRDefault="00702B86" w:rsidP="005D4227"/>
        </w:tc>
        <w:tc>
          <w:tcPr>
            <w:tcW w:w="1543" w:type="dxa"/>
            <w:vMerge/>
          </w:tcPr>
          <w:p w14:paraId="76D4243B" w14:textId="77777777" w:rsidR="00702B86" w:rsidRDefault="00702B86" w:rsidP="005D4227"/>
        </w:tc>
      </w:tr>
      <w:tr w:rsidR="00702B86" w14:paraId="522CD97D" w14:textId="77777777" w:rsidTr="00702B86">
        <w:trPr>
          <w:trHeight w:val="970"/>
        </w:trPr>
        <w:tc>
          <w:tcPr>
            <w:tcW w:w="1528" w:type="dxa"/>
          </w:tcPr>
          <w:p w14:paraId="73E10377" w14:textId="00E11864" w:rsidR="00702B86" w:rsidRDefault="00702B86" w:rsidP="005D4227">
            <w:pPr>
              <w:pStyle w:val="TableParagraph"/>
            </w:pPr>
          </w:p>
        </w:tc>
        <w:tc>
          <w:tcPr>
            <w:tcW w:w="4645" w:type="dxa"/>
            <w:gridSpan w:val="2"/>
            <w:vMerge w:val="restart"/>
            <w:tcMar>
              <w:top w:w="113" w:type="dxa"/>
              <w:left w:w="113" w:type="dxa"/>
              <w:bottom w:w="113" w:type="dxa"/>
              <w:right w:w="113" w:type="dxa"/>
            </w:tcMar>
            <w:vAlign w:val="center"/>
          </w:tcPr>
          <w:p w14:paraId="7EE960F1" w14:textId="1769AFDC" w:rsidR="00702B86" w:rsidRPr="00702B86" w:rsidRDefault="00702B86" w:rsidP="00702B86">
            <w:pPr>
              <w:pStyle w:val="Default"/>
              <w:rPr>
                <w:rFonts w:ascii="Open Sans" w:hAnsi="Open Sans" w:cs="Open Sans"/>
              </w:rPr>
            </w:pPr>
            <w:r w:rsidRPr="00702B86">
              <w:rPr>
                <w:rFonts w:ascii="Open Sans" w:hAnsi="Open Sans" w:cs="Open Sans"/>
              </w:rPr>
              <w:t>© Crown copyright 202</w:t>
            </w:r>
            <w:r w:rsidR="00E960EA">
              <w:rPr>
                <w:rFonts w:ascii="Open Sans" w:hAnsi="Open Sans" w:cs="Open Sans"/>
              </w:rPr>
              <w:t>6</w:t>
            </w:r>
            <w:r w:rsidRPr="00702B86">
              <w:rPr>
                <w:rFonts w:ascii="Open Sans" w:hAnsi="Open Sans" w:cs="Open Sans"/>
              </w:rPr>
              <w:t xml:space="preserve"> </w:t>
            </w:r>
          </w:p>
          <w:p w14:paraId="79D11777" w14:textId="56651527" w:rsidR="00702B86" w:rsidRPr="00702B86" w:rsidRDefault="00702B86" w:rsidP="00702B86">
            <w:pPr>
              <w:pStyle w:val="Default"/>
              <w:rPr>
                <w:rFonts w:ascii="Open Sans" w:hAnsi="Open Sans" w:cs="Open Sans"/>
              </w:rPr>
            </w:pPr>
            <w:r w:rsidRPr="00702B86">
              <w:rPr>
                <w:rFonts w:ascii="Open Sans" w:hAnsi="Open Sans" w:cs="Open Sans"/>
                <w:noProof/>
              </w:rPr>
              <w:drawing>
                <wp:inline distT="0" distB="0" distL="0" distR="0" wp14:anchorId="1B8E4E11" wp14:editId="3D55A490">
                  <wp:extent cx="1276350" cy="63817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l-symbol-black-big.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5785" cy="637893"/>
                          </a:xfrm>
                          <a:prstGeom prst="rect">
                            <a:avLst/>
                          </a:prstGeom>
                        </pic:spPr>
                      </pic:pic>
                    </a:graphicData>
                  </a:graphic>
                </wp:inline>
              </w:drawing>
            </w:r>
          </w:p>
          <w:p w14:paraId="5AB99AF7" w14:textId="15769500" w:rsidR="00702B86" w:rsidRDefault="00702B86" w:rsidP="00702B86">
            <w:pPr>
              <w:pStyle w:val="Default"/>
              <w:rPr>
                <w:rFonts w:ascii="Times New Roman"/>
                <w:sz w:val="36"/>
              </w:rPr>
            </w:pPr>
            <w:r w:rsidRPr="00702B86">
              <w:rPr>
                <w:rFonts w:ascii="Open Sans" w:hAnsi="Open Sans" w:cs="Open Sans"/>
              </w:rPr>
              <w:t xml:space="preserve">You may use and re-use the information in this document (not including logos) free of charge in any format or medium, under the terms of the </w:t>
            </w:r>
            <w:hyperlink r:id="rId16" w:history="1">
              <w:r w:rsidRPr="00702B86">
                <w:rPr>
                  <w:rStyle w:val="Hyperlink"/>
                  <w:rFonts w:ascii="Open Sans" w:hAnsi="Open Sans" w:cs="Open Sans"/>
                </w:rPr>
                <w:t>Open Government Licence v3.0</w:t>
              </w:r>
            </w:hyperlink>
          </w:p>
        </w:tc>
        <w:tc>
          <w:tcPr>
            <w:tcW w:w="1543" w:type="dxa"/>
          </w:tcPr>
          <w:p w14:paraId="1D7ADB69" w14:textId="77777777" w:rsidR="00702B86" w:rsidRDefault="00702B86" w:rsidP="005D4227">
            <w:pPr>
              <w:pStyle w:val="TableParagraph"/>
            </w:pPr>
          </w:p>
        </w:tc>
        <w:tc>
          <w:tcPr>
            <w:tcW w:w="1524" w:type="dxa"/>
          </w:tcPr>
          <w:p w14:paraId="0D401148" w14:textId="77777777" w:rsidR="00702B86" w:rsidRDefault="00702B86" w:rsidP="005D4227">
            <w:pPr>
              <w:pStyle w:val="TableParagraph"/>
            </w:pPr>
          </w:p>
        </w:tc>
        <w:tc>
          <w:tcPr>
            <w:tcW w:w="1543" w:type="dxa"/>
          </w:tcPr>
          <w:p w14:paraId="6DE3AB3B" w14:textId="77777777" w:rsidR="00702B86" w:rsidRDefault="00702B86" w:rsidP="005D4227">
            <w:pPr>
              <w:pStyle w:val="TableParagraph"/>
            </w:pPr>
          </w:p>
        </w:tc>
      </w:tr>
      <w:tr w:rsidR="00702B86" w14:paraId="2F721F03" w14:textId="77777777" w:rsidTr="007D6A2C">
        <w:trPr>
          <w:trHeight w:val="970"/>
        </w:trPr>
        <w:tc>
          <w:tcPr>
            <w:tcW w:w="1528" w:type="dxa"/>
            <w:vMerge w:val="restart"/>
          </w:tcPr>
          <w:p w14:paraId="190C936E" w14:textId="5CAF0665" w:rsidR="00702B86" w:rsidRDefault="00702B86" w:rsidP="005D4227">
            <w:pPr>
              <w:pStyle w:val="TableParagraph"/>
            </w:pPr>
          </w:p>
        </w:tc>
        <w:tc>
          <w:tcPr>
            <w:tcW w:w="4645" w:type="dxa"/>
            <w:gridSpan w:val="2"/>
            <w:vMerge/>
          </w:tcPr>
          <w:p w14:paraId="07ED4382" w14:textId="77777777" w:rsidR="00702B86" w:rsidRDefault="00702B86" w:rsidP="005D4227">
            <w:pPr>
              <w:pStyle w:val="TableParagraph"/>
            </w:pPr>
          </w:p>
        </w:tc>
        <w:tc>
          <w:tcPr>
            <w:tcW w:w="1543" w:type="dxa"/>
          </w:tcPr>
          <w:p w14:paraId="34438840" w14:textId="77777777" w:rsidR="00702B86" w:rsidRDefault="00702B86" w:rsidP="005D4227">
            <w:pPr>
              <w:pStyle w:val="TableParagraph"/>
            </w:pPr>
          </w:p>
        </w:tc>
        <w:tc>
          <w:tcPr>
            <w:tcW w:w="1524" w:type="dxa"/>
          </w:tcPr>
          <w:p w14:paraId="1DCED7AB" w14:textId="77777777" w:rsidR="00702B86" w:rsidRDefault="00702B86" w:rsidP="005D4227">
            <w:pPr>
              <w:pStyle w:val="TableParagraph"/>
            </w:pPr>
          </w:p>
        </w:tc>
        <w:tc>
          <w:tcPr>
            <w:tcW w:w="1543" w:type="dxa"/>
          </w:tcPr>
          <w:p w14:paraId="23347B7D" w14:textId="77777777" w:rsidR="00702B86" w:rsidRDefault="00702B86" w:rsidP="005D4227">
            <w:pPr>
              <w:pStyle w:val="TableParagraph"/>
            </w:pPr>
          </w:p>
        </w:tc>
      </w:tr>
      <w:tr w:rsidR="00702B86" w14:paraId="5C638F27" w14:textId="77777777" w:rsidTr="007D6A2C">
        <w:trPr>
          <w:trHeight w:val="970"/>
        </w:trPr>
        <w:tc>
          <w:tcPr>
            <w:tcW w:w="1528" w:type="dxa"/>
            <w:vMerge/>
          </w:tcPr>
          <w:p w14:paraId="481C7D32" w14:textId="77777777" w:rsidR="00702B86" w:rsidRDefault="00702B86" w:rsidP="005D4227"/>
        </w:tc>
        <w:tc>
          <w:tcPr>
            <w:tcW w:w="4645" w:type="dxa"/>
            <w:gridSpan w:val="2"/>
            <w:vMerge/>
          </w:tcPr>
          <w:p w14:paraId="1FD1A88F" w14:textId="77777777" w:rsidR="00702B86" w:rsidRDefault="00702B86" w:rsidP="005D4227"/>
        </w:tc>
        <w:tc>
          <w:tcPr>
            <w:tcW w:w="1543" w:type="dxa"/>
          </w:tcPr>
          <w:p w14:paraId="493C3FC1" w14:textId="77777777" w:rsidR="00702B86" w:rsidRDefault="00702B86" w:rsidP="005D4227">
            <w:pPr>
              <w:pStyle w:val="TableParagraph"/>
            </w:pPr>
          </w:p>
        </w:tc>
        <w:tc>
          <w:tcPr>
            <w:tcW w:w="1524" w:type="dxa"/>
          </w:tcPr>
          <w:p w14:paraId="2766A5BB" w14:textId="77777777" w:rsidR="00702B86" w:rsidRDefault="00702B86" w:rsidP="005D4227">
            <w:pPr>
              <w:pStyle w:val="TableParagraph"/>
            </w:pPr>
          </w:p>
        </w:tc>
        <w:tc>
          <w:tcPr>
            <w:tcW w:w="1543" w:type="dxa"/>
            <w:vMerge w:val="restart"/>
          </w:tcPr>
          <w:p w14:paraId="27F0CFE0" w14:textId="77777777" w:rsidR="00702B86" w:rsidRDefault="00702B86" w:rsidP="005D4227">
            <w:pPr>
              <w:pStyle w:val="TableParagraph"/>
            </w:pPr>
          </w:p>
        </w:tc>
      </w:tr>
      <w:tr w:rsidR="00702B86" w14:paraId="35E0299A" w14:textId="77777777" w:rsidTr="00702B86">
        <w:trPr>
          <w:trHeight w:val="953"/>
        </w:trPr>
        <w:tc>
          <w:tcPr>
            <w:tcW w:w="1528" w:type="dxa"/>
          </w:tcPr>
          <w:p w14:paraId="7277AFA5" w14:textId="39576750" w:rsidR="00702B86" w:rsidRDefault="00702B86" w:rsidP="005D4227">
            <w:pPr>
              <w:pStyle w:val="TableParagraph"/>
            </w:pPr>
          </w:p>
        </w:tc>
        <w:tc>
          <w:tcPr>
            <w:tcW w:w="4645" w:type="dxa"/>
            <w:gridSpan w:val="2"/>
          </w:tcPr>
          <w:p w14:paraId="749A3D08" w14:textId="77777777" w:rsidR="00702B86" w:rsidRDefault="00702B86" w:rsidP="005D4227">
            <w:pPr>
              <w:pStyle w:val="TableParagraph"/>
            </w:pPr>
          </w:p>
        </w:tc>
        <w:tc>
          <w:tcPr>
            <w:tcW w:w="3067" w:type="dxa"/>
            <w:gridSpan w:val="2"/>
          </w:tcPr>
          <w:p w14:paraId="5C2451EB" w14:textId="77777777" w:rsidR="00702B86" w:rsidRDefault="00702B86" w:rsidP="005D4227">
            <w:pPr>
              <w:pStyle w:val="TableParagraph"/>
            </w:pPr>
          </w:p>
        </w:tc>
        <w:tc>
          <w:tcPr>
            <w:tcW w:w="1543" w:type="dxa"/>
            <w:vMerge/>
          </w:tcPr>
          <w:p w14:paraId="78678181" w14:textId="77777777" w:rsidR="00702B86" w:rsidRDefault="00702B86" w:rsidP="005D4227"/>
        </w:tc>
      </w:tr>
      <w:tr w:rsidR="00702B86" w14:paraId="4CC15507" w14:textId="77777777" w:rsidTr="00702B86">
        <w:trPr>
          <w:trHeight w:val="448"/>
        </w:trPr>
        <w:tc>
          <w:tcPr>
            <w:tcW w:w="6173" w:type="dxa"/>
            <w:gridSpan w:val="3"/>
          </w:tcPr>
          <w:p w14:paraId="73A8B69C" w14:textId="3AC9E629" w:rsidR="00702B86" w:rsidRPr="00494670" w:rsidRDefault="00702B86" w:rsidP="005D4227">
            <w:pPr>
              <w:pStyle w:val="TableParagraph"/>
            </w:pPr>
            <w:r>
              <w:t xml:space="preserve">Version </w:t>
            </w:r>
            <w:r w:rsidR="0059791C">
              <w:t>3</w:t>
            </w:r>
            <w:r>
              <w:t>.</w:t>
            </w:r>
            <w:r w:rsidR="00E960EA">
              <w:t>1</w:t>
            </w:r>
          </w:p>
        </w:tc>
        <w:tc>
          <w:tcPr>
            <w:tcW w:w="3067" w:type="dxa"/>
            <w:gridSpan w:val="2"/>
          </w:tcPr>
          <w:p w14:paraId="2A726B52" w14:textId="437AE372" w:rsidR="00702B86" w:rsidRPr="00494670" w:rsidRDefault="00E960EA" w:rsidP="005D4227">
            <w:pPr>
              <w:pStyle w:val="TableParagraph"/>
            </w:pPr>
            <w:r>
              <w:t>October</w:t>
            </w:r>
            <w:r w:rsidR="0059791C">
              <w:t xml:space="preserve"> </w:t>
            </w:r>
            <w:r w:rsidR="00702B86">
              <w:t>202</w:t>
            </w:r>
            <w:r>
              <w:t>6</w:t>
            </w:r>
          </w:p>
        </w:tc>
        <w:tc>
          <w:tcPr>
            <w:tcW w:w="1543" w:type="dxa"/>
            <w:vMerge/>
          </w:tcPr>
          <w:p w14:paraId="028BEAF4" w14:textId="77777777" w:rsidR="00702B86" w:rsidRDefault="00702B86" w:rsidP="005D4227"/>
        </w:tc>
      </w:tr>
    </w:tbl>
    <w:p w14:paraId="613DE9A2" w14:textId="23331D12" w:rsidR="00630040" w:rsidRDefault="00630040" w:rsidP="005D4227"/>
    <w:p w14:paraId="613DE9CD" w14:textId="77777777" w:rsidR="00224119" w:rsidRDefault="00224119" w:rsidP="005D4227">
      <w:pPr>
        <w:sectPr w:rsidR="00224119" w:rsidSect="00702B86">
          <w:footerReference w:type="default" r:id="rId17"/>
          <w:pgSz w:w="11906" w:h="16838" w:code="9"/>
          <w:pgMar w:top="568" w:right="720" w:bottom="720" w:left="720" w:header="1701" w:footer="1134" w:gutter="0"/>
          <w:cols w:space="708"/>
          <w:titlePg/>
          <w:docGrid w:linePitch="360"/>
        </w:sectPr>
      </w:pPr>
    </w:p>
    <w:p w14:paraId="613DE9CE" w14:textId="77777777" w:rsidR="00224119" w:rsidRPr="00C61299" w:rsidRDefault="00224119" w:rsidP="005D4227"/>
    <w:sdt>
      <w:sdtPr>
        <w:rPr>
          <w:rFonts w:ascii="Arial" w:eastAsia="Times New Roman" w:hAnsi="Arial" w:cs="Arial"/>
          <w:b w:val="0"/>
          <w:bCs w:val="0"/>
          <w:color w:val="auto"/>
          <w:sz w:val="22"/>
          <w:szCs w:val="24"/>
          <w:lang w:val="en-GB" w:eastAsia="en-US"/>
        </w:rPr>
        <w:id w:val="-597249979"/>
        <w:docPartObj>
          <w:docPartGallery w:val="Table of Contents"/>
          <w:docPartUnique/>
        </w:docPartObj>
      </w:sdtPr>
      <w:sdtEndPr>
        <w:rPr>
          <w:rFonts w:ascii="Open Sans" w:hAnsi="Open Sans" w:cs="Open Sans"/>
          <w:noProof/>
          <w:sz w:val="24"/>
          <w:szCs w:val="22"/>
          <w:lang w:eastAsia="en-GB"/>
        </w:rPr>
      </w:sdtEndPr>
      <w:sdtContent>
        <w:p w14:paraId="613DE9CF" w14:textId="77777777" w:rsidR="003B0F73" w:rsidRPr="00702B86" w:rsidRDefault="003B0F73" w:rsidP="005D4227">
          <w:pPr>
            <w:pStyle w:val="TOCHeading"/>
          </w:pPr>
          <w:r w:rsidRPr="00702B86">
            <w:t>Contents</w:t>
          </w:r>
        </w:p>
        <w:p w14:paraId="613DE9D0" w14:textId="77777777" w:rsidR="003B0F73" w:rsidRPr="00702B86" w:rsidRDefault="003B0F73" w:rsidP="005D4227">
          <w:pPr>
            <w:rPr>
              <w:lang w:val="en-US" w:eastAsia="ja-JP"/>
            </w:rPr>
          </w:pPr>
        </w:p>
        <w:p w14:paraId="613DE9D1" w14:textId="73E8597B" w:rsidR="00FC40D8" w:rsidRPr="00702B86" w:rsidRDefault="003B0F73" w:rsidP="005D4227">
          <w:pPr>
            <w:pStyle w:val="TOC1"/>
            <w:rPr>
              <w:rFonts w:eastAsiaTheme="minorEastAsia"/>
              <w:noProof/>
            </w:rPr>
          </w:pPr>
          <w:r w:rsidRPr="00702B86">
            <w:fldChar w:fldCharType="begin"/>
          </w:r>
          <w:r w:rsidRPr="00702B86">
            <w:instrText xml:space="preserve"> TOC \o "1-3" \h \z \u </w:instrText>
          </w:r>
          <w:r w:rsidRPr="00702B86">
            <w:fldChar w:fldCharType="separate"/>
          </w:r>
          <w:hyperlink w:anchor="_Toc424630716" w:history="1">
            <w:r w:rsidR="00FC40D8" w:rsidRPr="00702B86">
              <w:rPr>
                <w:rStyle w:val="Hyperlink"/>
                <w:noProof/>
              </w:rPr>
              <w:t>Introduction</w:t>
            </w:r>
            <w:r w:rsidR="00FC40D8" w:rsidRPr="00702B86">
              <w:rPr>
                <w:noProof/>
                <w:webHidden/>
              </w:rPr>
              <w:tab/>
            </w:r>
            <w:r w:rsidR="00FC40D8" w:rsidRPr="00702B86">
              <w:rPr>
                <w:noProof/>
                <w:webHidden/>
              </w:rPr>
              <w:fldChar w:fldCharType="begin"/>
            </w:r>
            <w:r w:rsidR="00FC40D8" w:rsidRPr="00702B86">
              <w:rPr>
                <w:noProof/>
                <w:webHidden/>
              </w:rPr>
              <w:instrText xml:space="preserve"> PAGEREF _Toc424630716 \h </w:instrText>
            </w:r>
            <w:r w:rsidR="00FC40D8" w:rsidRPr="00702B86">
              <w:rPr>
                <w:noProof/>
                <w:webHidden/>
              </w:rPr>
            </w:r>
            <w:r w:rsidR="00FC40D8" w:rsidRPr="00702B86">
              <w:rPr>
                <w:noProof/>
                <w:webHidden/>
              </w:rPr>
              <w:fldChar w:fldCharType="separate"/>
            </w:r>
            <w:r w:rsidR="00DD1914">
              <w:rPr>
                <w:noProof/>
                <w:webHidden/>
              </w:rPr>
              <w:t>3</w:t>
            </w:r>
            <w:r w:rsidR="00FC40D8" w:rsidRPr="00702B86">
              <w:rPr>
                <w:noProof/>
                <w:webHidden/>
              </w:rPr>
              <w:fldChar w:fldCharType="end"/>
            </w:r>
          </w:hyperlink>
        </w:p>
        <w:p w14:paraId="613DE9D2" w14:textId="0CB09318" w:rsidR="00FC40D8" w:rsidRPr="00702B86" w:rsidRDefault="00FC40D8" w:rsidP="005D4227">
          <w:pPr>
            <w:pStyle w:val="TOC1"/>
            <w:rPr>
              <w:rFonts w:eastAsiaTheme="minorEastAsia"/>
              <w:noProof/>
            </w:rPr>
          </w:pPr>
          <w:hyperlink w:anchor="_Toc424630717" w:history="1">
            <w:r w:rsidRPr="00702B86">
              <w:rPr>
                <w:rStyle w:val="Hyperlink"/>
                <w:noProof/>
              </w:rPr>
              <w:t>What is ‘public task’?</w:t>
            </w:r>
            <w:r w:rsidRPr="00702B86">
              <w:rPr>
                <w:noProof/>
                <w:webHidden/>
              </w:rPr>
              <w:tab/>
            </w:r>
            <w:r w:rsidRPr="00702B86">
              <w:rPr>
                <w:noProof/>
                <w:webHidden/>
              </w:rPr>
              <w:fldChar w:fldCharType="begin"/>
            </w:r>
            <w:r w:rsidRPr="00702B86">
              <w:rPr>
                <w:noProof/>
                <w:webHidden/>
              </w:rPr>
              <w:instrText xml:space="preserve"> PAGEREF _Toc424630717 \h </w:instrText>
            </w:r>
            <w:r w:rsidRPr="00702B86">
              <w:rPr>
                <w:noProof/>
                <w:webHidden/>
              </w:rPr>
            </w:r>
            <w:r w:rsidRPr="00702B86">
              <w:rPr>
                <w:noProof/>
                <w:webHidden/>
              </w:rPr>
              <w:fldChar w:fldCharType="separate"/>
            </w:r>
            <w:r w:rsidR="00DD1914">
              <w:rPr>
                <w:noProof/>
                <w:webHidden/>
              </w:rPr>
              <w:t>3</w:t>
            </w:r>
            <w:r w:rsidRPr="00702B86">
              <w:rPr>
                <w:noProof/>
                <w:webHidden/>
              </w:rPr>
              <w:fldChar w:fldCharType="end"/>
            </w:r>
          </w:hyperlink>
        </w:p>
        <w:p w14:paraId="613DE9D3" w14:textId="1C76A435" w:rsidR="00FC40D8" w:rsidRPr="00702B86" w:rsidRDefault="00FC40D8" w:rsidP="005D4227">
          <w:pPr>
            <w:pStyle w:val="TOC1"/>
            <w:rPr>
              <w:rFonts w:eastAsiaTheme="minorEastAsia"/>
              <w:noProof/>
            </w:rPr>
          </w:pPr>
          <w:hyperlink w:anchor="_Toc424630718" w:history="1">
            <w:r w:rsidRPr="00702B86">
              <w:rPr>
                <w:rStyle w:val="Hyperlink"/>
                <w:noProof/>
              </w:rPr>
              <w:t>What information falls within my public task?</w:t>
            </w:r>
            <w:r w:rsidRPr="00702B86">
              <w:rPr>
                <w:noProof/>
                <w:webHidden/>
              </w:rPr>
              <w:tab/>
            </w:r>
            <w:r w:rsidRPr="00702B86">
              <w:rPr>
                <w:noProof/>
                <w:webHidden/>
              </w:rPr>
              <w:fldChar w:fldCharType="begin"/>
            </w:r>
            <w:r w:rsidRPr="00702B86">
              <w:rPr>
                <w:noProof/>
                <w:webHidden/>
              </w:rPr>
              <w:instrText xml:space="preserve"> PAGEREF _Toc424630718 \h </w:instrText>
            </w:r>
            <w:r w:rsidRPr="00702B86">
              <w:rPr>
                <w:noProof/>
                <w:webHidden/>
              </w:rPr>
            </w:r>
            <w:r w:rsidRPr="00702B86">
              <w:rPr>
                <w:noProof/>
                <w:webHidden/>
              </w:rPr>
              <w:fldChar w:fldCharType="separate"/>
            </w:r>
            <w:r w:rsidR="00DD1914">
              <w:rPr>
                <w:noProof/>
                <w:webHidden/>
              </w:rPr>
              <w:t>4</w:t>
            </w:r>
            <w:r w:rsidRPr="00702B86">
              <w:rPr>
                <w:noProof/>
                <w:webHidden/>
              </w:rPr>
              <w:fldChar w:fldCharType="end"/>
            </w:r>
          </w:hyperlink>
        </w:p>
        <w:p w14:paraId="613DE9D4" w14:textId="7E9356F4" w:rsidR="00FC40D8" w:rsidRPr="00702B86" w:rsidRDefault="00FC40D8" w:rsidP="005D4227">
          <w:pPr>
            <w:pStyle w:val="TOC1"/>
            <w:rPr>
              <w:rFonts w:eastAsiaTheme="minorEastAsia"/>
              <w:noProof/>
            </w:rPr>
          </w:pPr>
          <w:hyperlink w:anchor="_Toc424630719" w:history="1">
            <w:r w:rsidRPr="00702B86">
              <w:rPr>
                <w:rStyle w:val="Hyperlink"/>
                <w:noProof/>
              </w:rPr>
              <w:t>Why you need to create a statement of public task</w:t>
            </w:r>
            <w:r w:rsidRPr="00702B86">
              <w:rPr>
                <w:noProof/>
                <w:webHidden/>
              </w:rPr>
              <w:tab/>
            </w:r>
            <w:r w:rsidRPr="00702B86">
              <w:rPr>
                <w:noProof/>
                <w:webHidden/>
              </w:rPr>
              <w:fldChar w:fldCharType="begin"/>
            </w:r>
            <w:r w:rsidRPr="00702B86">
              <w:rPr>
                <w:noProof/>
                <w:webHidden/>
              </w:rPr>
              <w:instrText xml:space="preserve"> PAGEREF _Toc424630719 \h </w:instrText>
            </w:r>
            <w:r w:rsidRPr="00702B86">
              <w:rPr>
                <w:noProof/>
                <w:webHidden/>
              </w:rPr>
            </w:r>
            <w:r w:rsidRPr="00702B86">
              <w:rPr>
                <w:noProof/>
                <w:webHidden/>
              </w:rPr>
              <w:fldChar w:fldCharType="separate"/>
            </w:r>
            <w:r w:rsidR="00DD1914">
              <w:rPr>
                <w:noProof/>
                <w:webHidden/>
              </w:rPr>
              <w:t>5</w:t>
            </w:r>
            <w:r w:rsidRPr="00702B86">
              <w:rPr>
                <w:noProof/>
                <w:webHidden/>
              </w:rPr>
              <w:fldChar w:fldCharType="end"/>
            </w:r>
          </w:hyperlink>
        </w:p>
        <w:p w14:paraId="613DE9D5" w14:textId="59917E95" w:rsidR="00FC40D8" w:rsidRPr="00702B86" w:rsidRDefault="00FC40D8" w:rsidP="005D4227">
          <w:pPr>
            <w:pStyle w:val="TOC1"/>
            <w:rPr>
              <w:rFonts w:eastAsiaTheme="minorEastAsia"/>
              <w:noProof/>
            </w:rPr>
          </w:pPr>
          <w:hyperlink w:anchor="_Toc424630720" w:history="1">
            <w:r w:rsidRPr="00702B86">
              <w:rPr>
                <w:rStyle w:val="Hyperlink"/>
                <w:noProof/>
              </w:rPr>
              <w:t>Who has to create a statement of public task?</w:t>
            </w:r>
            <w:r w:rsidRPr="00702B86">
              <w:rPr>
                <w:noProof/>
                <w:webHidden/>
              </w:rPr>
              <w:tab/>
            </w:r>
            <w:r w:rsidRPr="00702B86">
              <w:rPr>
                <w:noProof/>
                <w:webHidden/>
              </w:rPr>
              <w:fldChar w:fldCharType="begin"/>
            </w:r>
            <w:r w:rsidRPr="00702B86">
              <w:rPr>
                <w:noProof/>
                <w:webHidden/>
              </w:rPr>
              <w:instrText xml:space="preserve"> PAGEREF _Toc424630720 \h </w:instrText>
            </w:r>
            <w:r w:rsidRPr="00702B86">
              <w:rPr>
                <w:noProof/>
                <w:webHidden/>
              </w:rPr>
            </w:r>
            <w:r w:rsidRPr="00702B86">
              <w:rPr>
                <w:noProof/>
                <w:webHidden/>
              </w:rPr>
              <w:fldChar w:fldCharType="separate"/>
            </w:r>
            <w:r w:rsidR="00DD1914">
              <w:rPr>
                <w:noProof/>
                <w:webHidden/>
              </w:rPr>
              <w:t>5</w:t>
            </w:r>
            <w:r w:rsidRPr="00702B86">
              <w:rPr>
                <w:noProof/>
                <w:webHidden/>
              </w:rPr>
              <w:fldChar w:fldCharType="end"/>
            </w:r>
          </w:hyperlink>
        </w:p>
        <w:p w14:paraId="613DE9D6" w14:textId="2BEFCC92" w:rsidR="00FC40D8" w:rsidRPr="00702B86" w:rsidRDefault="00FC40D8" w:rsidP="005D4227">
          <w:pPr>
            <w:pStyle w:val="TOC1"/>
            <w:rPr>
              <w:rFonts w:eastAsiaTheme="minorEastAsia"/>
              <w:noProof/>
            </w:rPr>
          </w:pPr>
          <w:hyperlink w:anchor="_Toc424630721" w:history="1">
            <w:r w:rsidRPr="00702B86">
              <w:rPr>
                <w:rStyle w:val="Hyperlink"/>
                <w:noProof/>
              </w:rPr>
              <w:t>Life cycle of a statement of public task</w:t>
            </w:r>
            <w:r w:rsidRPr="00702B86">
              <w:rPr>
                <w:noProof/>
                <w:webHidden/>
              </w:rPr>
              <w:tab/>
            </w:r>
            <w:r w:rsidRPr="00702B86">
              <w:rPr>
                <w:noProof/>
                <w:webHidden/>
              </w:rPr>
              <w:fldChar w:fldCharType="begin"/>
            </w:r>
            <w:r w:rsidRPr="00702B86">
              <w:rPr>
                <w:noProof/>
                <w:webHidden/>
              </w:rPr>
              <w:instrText xml:space="preserve"> PAGEREF _Toc424630721 \h </w:instrText>
            </w:r>
            <w:r w:rsidRPr="00702B86">
              <w:rPr>
                <w:noProof/>
                <w:webHidden/>
              </w:rPr>
            </w:r>
            <w:r w:rsidRPr="00702B86">
              <w:rPr>
                <w:noProof/>
                <w:webHidden/>
              </w:rPr>
              <w:fldChar w:fldCharType="separate"/>
            </w:r>
            <w:r w:rsidR="00DD1914">
              <w:rPr>
                <w:noProof/>
                <w:webHidden/>
              </w:rPr>
              <w:t>7</w:t>
            </w:r>
            <w:r w:rsidRPr="00702B86">
              <w:rPr>
                <w:noProof/>
                <w:webHidden/>
              </w:rPr>
              <w:fldChar w:fldCharType="end"/>
            </w:r>
          </w:hyperlink>
        </w:p>
        <w:p w14:paraId="613DE9D7" w14:textId="79B83EE5" w:rsidR="00FC40D8" w:rsidRPr="00702B86" w:rsidRDefault="00FC40D8" w:rsidP="005D4227">
          <w:pPr>
            <w:pStyle w:val="TOC1"/>
            <w:rPr>
              <w:rFonts w:eastAsiaTheme="minorEastAsia"/>
              <w:noProof/>
            </w:rPr>
          </w:pPr>
          <w:hyperlink w:anchor="_Toc424630722" w:history="1">
            <w:r w:rsidRPr="00702B86">
              <w:rPr>
                <w:rStyle w:val="Hyperlink"/>
                <w:noProof/>
              </w:rPr>
              <w:t>Creating a statement of public task</w:t>
            </w:r>
            <w:r w:rsidRPr="00702B86">
              <w:rPr>
                <w:noProof/>
                <w:webHidden/>
              </w:rPr>
              <w:tab/>
            </w:r>
            <w:r w:rsidRPr="00702B86">
              <w:rPr>
                <w:noProof/>
                <w:webHidden/>
              </w:rPr>
              <w:fldChar w:fldCharType="begin"/>
            </w:r>
            <w:r w:rsidRPr="00702B86">
              <w:rPr>
                <w:noProof/>
                <w:webHidden/>
              </w:rPr>
              <w:instrText xml:space="preserve"> PAGEREF _Toc424630722 \h </w:instrText>
            </w:r>
            <w:r w:rsidRPr="00702B86">
              <w:rPr>
                <w:noProof/>
                <w:webHidden/>
              </w:rPr>
            </w:r>
            <w:r w:rsidRPr="00702B86">
              <w:rPr>
                <w:noProof/>
                <w:webHidden/>
              </w:rPr>
              <w:fldChar w:fldCharType="separate"/>
            </w:r>
            <w:r w:rsidR="00DD1914">
              <w:rPr>
                <w:noProof/>
                <w:webHidden/>
              </w:rPr>
              <w:t>8</w:t>
            </w:r>
            <w:r w:rsidRPr="00702B86">
              <w:rPr>
                <w:noProof/>
                <w:webHidden/>
              </w:rPr>
              <w:fldChar w:fldCharType="end"/>
            </w:r>
          </w:hyperlink>
        </w:p>
        <w:p w14:paraId="613DE9D8" w14:textId="63BF988D" w:rsidR="00FC40D8" w:rsidRPr="00702B86" w:rsidRDefault="00FC40D8" w:rsidP="005D4227">
          <w:pPr>
            <w:pStyle w:val="TOC2"/>
            <w:rPr>
              <w:rFonts w:eastAsiaTheme="minorEastAsia"/>
              <w:noProof/>
            </w:rPr>
          </w:pPr>
          <w:hyperlink w:anchor="_Toc424630723" w:history="1">
            <w:r w:rsidRPr="00702B86">
              <w:rPr>
                <w:rStyle w:val="Hyperlink"/>
                <w:noProof/>
              </w:rPr>
              <w:t>Public task principles</w:t>
            </w:r>
            <w:r w:rsidRPr="00702B86">
              <w:rPr>
                <w:noProof/>
                <w:webHidden/>
              </w:rPr>
              <w:tab/>
            </w:r>
            <w:r w:rsidRPr="00702B86">
              <w:rPr>
                <w:noProof/>
                <w:webHidden/>
              </w:rPr>
              <w:fldChar w:fldCharType="begin"/>
            </w:r>
            <w:r w:rsidRPr="00702B86">
              <w:rPr>
                <w:noProof/>
                <w:webHidden/>
              </w:rPr>
              <w:instrText xml:space="preserve"> PAGEREF _Toc424630723 \h </w:instrText>
            </w:r>
            <w:r w:rsidRPr="00702B86">
              <w:rPr>
                <w:noProof/>
                <w:webHidden/>
              </w:rPr>
            </w:r>
            <w:r w:rsidRPr="00702B86">
              <w:rPr>
                <w:noProof/>
                <w:webHidden/>
              </w:rPr>
              <w:fldChar w:fldCharType="separate"/>
            </w:r>
            <w:r w:rsidR="00DD1914">
              <w:rPr>
                <w:noProof/>
                <w:webHidden/>
              </w:rPr>
              <w:t>8</w:t>
            </w:r>
            <w:r w:rsidRPr="00702B86">
              <w:rPr>
                <w:noProof/>
                <w:webHidden/>
              </w:rPr>
              <w:fldChar w:fldCharType="end"/>
            </w:r>
          </w:hyperlink>
        </w:p>
        <w:p w14:paraId="613DE9D9" w14:textId="73C8A6C3" w:rsidR="00FC40D8" w:rsidRPr="00702B86" w:rsidRDefault="00FC40D8" w:rsidP="005D4227">
          <w:pPr>
            <w:pStyle w:val="TOC1"/>
            <w:rPr>
              <w:rFonts w:eastAsiaTheme="minorEastAsia"/>
              <w:noProof/>
            </w:rPr>
          </w:pPr>
          <w:hyperlink w:anchor="_Toc424630724" w:history="1">
            <w:r w:rsidRPr="00702B86">
              <w:rPr>
                <w:rStyle w:val="Hyperlink"/>
                <w:noProof/>
              </w:rPr>
              <w:t>Creating a short statement of public task</w:t>
            </w:r>
            <w:r w:rsidRPr="00702B86">
              <w:rPr>
                <w:noProof/>
                <w:webHidden/>
              </w:rPr>
              <w:tab/>
            </w:r>
            <w:r w:rsidRPr="00702B86">
              <w:rPr>
                <w:noProof/>
                <w:webHidden/>
              </w:rPr>
              <w:fldChar w:fldCharType="begin"/>
            </w:r>
            <w:r w:rsidRPr="00702B86">
              <w:rPr>
                <w:noProof/>
                <w:webHidden/>
              </w:rPr>
              <w:instrText xml:space="preserve"> PAGEREF _Toc424630724 \h </w:instrText>
            </w:r>
            <w:r w:rsidRPr="00702B86">
              <w:rPr>
                <w:noProof/>
                <w:webHidden/>
              </w:rPr>
            </w:r>
            <w:r w:rsidRPr="00702B86">
              <w:rPr>
                <w:noProof/>
                <w:webHidden/>
              </w:rPr>
              <w:fldChar w:fldCharType="separate"/>
            </w:r>
            <w:r w:rsidR="00DD1914">
              <w:rPr>
                <w:noProof/>
                <w:webHidden/>
              </w:rPr>
              <w:t>9</w:t>
            </w:r>
            <w:r w:rsidRPr="00702B86">
              <w:rPr>
                <w:noProof/>
                <w:webHidden/>
              </w:rPr>
              <w:fldChar w:fldCharType="end"/>
            </w:r>
          </w:hyperlink>
        </w:p>
        <w:p w14:paraId="613DE9DA" w14:textId="36B22BC1" w:rsidR="00FC40D8" w:rsidRPr="00702B86" w:rsidRDefault="00FC40D8" w:rsidP="005D4227">
          <w:pPr>
            <w:pStyle w:val="TOC2"/>
            <w:rPr>
              <w:rFonts w:eastAsiaTheme="minorEastAsia"/>
              <w:noProof/>
            </w:rPr>
          </w:pPr>
          <w:hyperlink w:anchor="_Toc424630725" w:history="1">
            <w:r w:rsidRPr="00702B86">
              <w:rPr>
                <w:rStyle w:val="Hyperlink"/>
                <w:noProof/>
              </w:rPr>
              <w:t>Sample short statement</w:t>
            </w:r>
            <w:r w:rsidRPr="00702B86">
              <w:rPr>
                <w:noProof/>
                <w:webHidden/>
              </w:rPr>
              <w:tab/>
            </w:r>
            <w:r w:rsidRPr="00702B86">
              <w:rPr>
                <w:noProof/>
                <w:webHidden/>
              </w:rPr>
              <w:fldChar w:fldCharType="begin"/>
            </w:r>
            <w:r w:rsidRPr="00702B86">
              <w:rPr>
                <w:noProof/>
                <w:webHidden/>
              </w:rPr>
              <w:instrText xml:space="preserve"> PAGEREF _Toc424630725 \h </w:instrText>
            </w:r>
            <w:r w:rsidRPr="00702B86">
              <w:rPr>
                <w:noProof/>
                <w:webHidden/>
              </w:rPr>
            </w:r>
            <w:r w:rsidRPr="00702B86">
              <w:rPr>
                <w:noProof/>
                <w:webHidden/>
              </w:rPr>
              <w:fldChar w:fldCharType="separate"/>
            </w:r>
            <w:r w:rsidR="00DD1914">
              <w:rPr>
                <w:noProof/>
                <w:webHidden/>
              </w:rPr>
              <w:t>10</w:t>
            </w:r>
            <w:r w:rsidRPr="00702B86">
              <w:rPr>
                <w:noProof/>
                <w:webHidden/>
              </w:rPr>
              <w:fldChar w:fldCharType="end"/>
            </w:r>
          </w:hyperlink>
        </w:p>
        <w:p w14:paraId="613DE9DB" w14:textId="54AFCC4B" w:rsidR="00FC40D8" w:rsidRPr="00702B86" w:rsidRDefault="00FC40D8" w:rsidP="005D4227">
          <w:pPr>
            <w:pStyle w:val="TOC1"/>
            <w:rPr>
              <w:rFonts w:eastAsiaTheme="minorEastAsia"/>
              <w:noProof/>
            </w:rPr>
          </w:pPr>
          <w:hyperlink w:anchor="_Toc424630726" w:history="1">
            <w:r w:rsidRPr="00702B86">
              <w:rPr>
                <w:rStyle w:val="Hyperlink"/>
                <w:noProof/>
              </w:rPr>
              <w:t>Creating a detailed statement of public task</w:t>
            </w:r>
            <w:r w:rsidRPr="00702B86">
              <w:rPr>
                <w:noProof/>
                <w:webHidden/>
              </w:rPr>
              <w:tab/>
            </w:r>
            <w:r w:rsidRPr="00702B86">
              <w:rPr>
                <w:noProof/>
                <w:webHidden/>
              </w:rPr>
              <w:fldChar w:fldCharType="begin"/>
            </w:r>
            <w:r w:rsidRPr="00702B86">
              <w:rPr>
                <w:noProof/>
                <w:webHidden/>
              </w:rPr>
              <w:instrText xml:space="preserve"> PAGEREF _Toc424630726 \h </w:instrText>
            </w:r>
            <w:r w:rsidRPr="00702B86">
              <w:rPr>
                <w:noProof/>
                <w:webHidden/>
              </w:rPr>
            </w:r>
            <w:r w:rsidRPr="00702B86">
              <w:rPr>
                <w:noProof/>
                <w:webHidden/>
              </w:rPr>
              <w:fldChar w:fldCharType="separate"/>
            </w:r>
            <w:r w:rsidR="00DD1914">
              <w:rPr>
                <w:noProof/>
                <w:webHidden/>
              </w:rPr>
              <w:t>11</w:t>
            </w:r>
            <w:r w:rsidRPr="00702B86">
              <w:rPr>
                <w:noProof/>
                <w:webHidden/>
              </w:rPr>
              <w:fldChar w:fldCharType="end"/>
            </w:r>
          </w:hyperlink>
        </w:p>
        <w:p w14:paraId="613DE9DC" w14:textId="53A0D67F" w:rsidR="00FC40D8" w:rsidRPr="00702B86" w:rsidRDefault="00FC40D8" w:rsidP="005D4227">
          <w:pPr>
            <w:pStyle w:val="TOC2"/>
            <w:rPr>
              <w:rFonts w:eastAsiaTheme="minorEastAsia"/>
              <w:noProof/>
            </w:rPr>
          </w:pPr>
          <w:hyperlink w:anchor="_Toc424630727" w:history="1">
            <w:r w:rsidRPr="00702B86">
              <w:rPr>
                <w:rStyle w:val="Hyperlink"/>
                <w:noProof/>
              </w:rPr>
              <w:t>Sample detailed statement – basic</w:t>
            </w:r>
            <w:r w:rsidRPr="00702B86">
              <w:rPr>
                <w:noProof/>
                <w:webHidden/>
              </w:rPr>
              <w:tab/>
            </w:r>
            <w:r w:rsidRPr="00702B86">
              <w:rPr>
                <w:noProof/>
                <w:webHidden/>
              </w:rPr>
              <w:fldChar w:fldCharType="begin"/>
            </w:r>
            <w:r w:rsidRPr="00702B86">
              <w:rPr>
                <w:noProof/>
                <w:webHidden/>
              </w:rPr>
              <w:instrText xml:space="preserve"> PAGEREF _Toc424630727 \h </w:instrText>
            </w:r>
            <w:r w:rsidRPr="00702B86">
              <w:rPr>
                <w:noProof/>
                <w:webHidden/>
              </w:rPr>
            </w:r>
            <w:r w:rsidRPr="00702B86">
              <w:rPr>
                <w:noProof/>
                <w:webHidden/>
              </w:rPr>
              <w:fldChar w:fldCharType="separate"/>
            </w:r>
            <w:r w:rsidR="00DD1914">
              <w:rPr>
                <w:noProof/>
                <w:webHidden/>
              </w:rPr>
              <w:t>14</w:t>
            </w:r>
            <w:r w:rsidRPr="00702B86">
              <w:rPr>
                <w:noProof/>
                <w:webHidden/>
              </w:rPr>
              <w:fldChar w:fldCharType="end"/>
            </w:r>
          </w:hyperlink>
        </w:p>
        <w:p w14:paraId="613DE9DD" w14:textId="45CB6DC8" w:rsidR="00FC40D8" w:rsidRPr="00702B86" w:rsidRDefault="00FC40D8" w:rsidP="005D4227">
          <w:pPr>
            <w:pStyle w:val="TOC2"/>
            <w:rPr>
              <w:rFonts w:eastAsiaTheme="minorEastAsia"/>
              <w:noProof/>
            </w:rPr>
          </w:pPr>
          <w:hyperlink w:anchor="_Toc424630728" w:history="1">
            <w:r w:rsidRPr="00702B86">
              <w:rPr>
                <w:rStyle w:val="Hyperlink"/>
                <w:noProof/>
              </w:rPr>
              <w:t>Sample detailed statement – custom and practice</w:t>
            </w:r>
            <w:r w:rsidRPr="00702B86">
              <w:rPr>
                <w:noProof/>
                <w:webHidden/>
              </w:rPr>
              <w:tab/>
            </w:r>
            <w:r w:rsidRPr="00702B86">
              <w:rPr>
                <w:noProof/>
                <w:webHidden/>
              </w:rPr>
              <w:fldChar w:fldCharType="begin"/>
            </w:r>
            <w:r w:rsidRPr="00702B86">
              <w:rPr>
                <w:noProof/>
                <w:webHidden/>
              </w:rPr>
              <w:instrText xml:space="preserve"> PAGEREF _Toc424630728 \h </w:instrText>
            </w:r>
            <w:r w:rsidRPr="00702B86">
              <w:rPr>
                <w:noProof/>
                <w:webHidden/>
              </w:rPr>
            </w:r>
            <w:r w:rsidRPr="00702B86">
              <w:rPr>
                <w:noProof/>
                <w:webHidden/>
              </w:rPr>
              <w:fldChar w:fldCharType="separate"/>
            </w:r>
            <w:r w:rsidR="00DD1914">
              <w:rPr>
                <w:noProof/>
                <w:webHidden/>
              </w:rPr>
              <w:t>15</w:t>
            </w:r>
            <w:r w:rsidRPr="00702B86">
              <w:rPr>
                <w:noProof/>
                <w:webHidden/>
              </w:rPr>
              <w:fldChar w:fldCharType="end"/>
            </w:r>
          </w:hyperlink>
        </w:p>
        <w:p w14:paraId="613DE9DE" w14:textId="3CD3DC87" w:rsidR="00FC40D8" w:rsidRPr="00702B86" w:rsidRDefault="00FC40D8" w:rsidP="005D4227">
          <w:pPr>
            <w:pStyle w:val="TOC2"/>
            <w:rPr>
              <w:rFonts w:eastAsiaTheme="minorEastAsia"/>
              <w:noProof/>
            </w:rPr>
          </w:pPr>
          <w:hyperlink w:anchor="_Toc424630729" w:history="1">
            <w:r w:rsidRPr="00702B86">
              <w:rPr>
                <w:rStyle w:val="Hyperlink"/>
                <w:noProof/>
              </w:rPr>
              <w:t>Sample detailed statement – mixed commercial and non-commercial</w:t>
            </w:r>
            <w:r w:rsidRPr="00702B86">
              <w:rPr>
                <w:noProof/>
                <w:webHidden/>
              </w:rPr>
              <w:tab/>
            </w:r>
            <w:r w:rsidRPr="00702B86">
              <w:rPr>
                <w:noProof/>
                <w:webHidden/>
              </w:rPr>
              <w:fldChar w:fldCharType="begin"/>
            </w:r>
            <w:r w:rsidRPr="00702B86">
              <w:rPr>
                <w:noProof/>
                <w:webHidden/>
              </w:rPr>
              <w:instrText xml:space="preserve"> PAGEREF _Toc424630729 \h </w:instrText>
            </w:r>
            <w:r w:rsidRPr="00702B86">
              <w:rPr>
                <w:noProof/>
                <w:webHidden/>
              </w:rPr>
            </w:r>
            <w:r w:rsidRPr="00702B86">
              <w:rPr>
                <w:noProof/>
                <w:webHidden/>
              </w:rPr>
              <w:fldChar w:fldCharType="separate"/>
            </w:r>
            <w:r w:rsidR="00DD1914">
              <w:rPr>
                <w:noProof/>
                <w:webHidden/>
              </w:rPr>
              <w:t>16</w:t>
            </w:r>
            <w:r w:rsidRPr="00702B86">
              <w:rPr>
                <w:noProof/>
                <w:webHidden/>
              </w:rPr>
              <w:fldChar w:fldCharType="end"/>
            </w:r>
          </w:hyperlink>
        </w:p>
        <w:p w14:paraId="613DE9DF" w14:textId="6C243FD4" w:rsidR="00FC40D8" w:rsidRPr="00702B86" w:rsidRDefault="00FC40D8" w:rsidP="005D4227">
          <w:pPr>
            <w:pStyle w:val="TOC2"/>
            <w:rPr>
              <w:rFonts w:eastAsiaTheme="minorEastAsia"/>
              <w:noProof/>
            </w:rPr>
          </w:pPr>
          <w:hyperlink w:anchor="_Toc424630730" w:history="1">
            <w:r w:rsidRPr="00702B86">
              <w:rPr>
                <w:rStyle w:val="Hyperlink"/>
                <w:noProof/>
              </w:rPr>
              <w:t>Sample detailed statement – cultural sector: libraries (including university libraries), museums and archives</w:t>
            </w:r>
            <w:r w:rsidRPr="00702B86">
              <w:rPr>
                <w:noProof/>
                <w:webHidden/>
              </w:rPr>
              <w:tab/>
            </w:r>
            <w:r w:rsidRPr="00702B86">
              <w:rPr>
                <w:noProof/>
                <w:webHidden/>
              </w:rPr>
              <w:fldChar w:fldCharType="begin"/>
            </w:r>
            <w:r w:rsidRPr="00702B86">
              <w:rPr>
                <w:noProof/>
                <w:webHidden/>
              </w:rPr>
              <w:instrText xml:space="preserve"> PAGEREF _Toc424630730 \h </w:instrText>
            </w:r>
            <w:r w:rsidRPr="00702B86">
              <w:rPr>
                <w:noProof/>
                <w:webHidden/>
              </w:rPr>
            </w:r>
            <w:r w:rsidRPr="00702B86">
              <w:rPr>
                <w:noProof/>
                <w:webHidden/>
              </w:rPr>
              <w:fldChar w:fldCharType="separate"/>
            </w:r>
            <w:r w:rsidR="00DD1914">
              <w:rPr>
                <w:noProof/>
                <w:webHidden/>
              </w:rPr>
              <w:t>17</w:t>
            </w:r>
            <w:r w:rsidRPr="00702B86">
              <w:rPr>
                <w:noProof/>
                <w:webHidden/>
              </w:rPr>
              <w:fldChar w:fldCharType="end"/>
            </w:r>
          </w:hyperlink>
        </w:p>
        <w:p w14:paraId="613DE9E0" w14:textId="380317D7" w:rsidR="00FC40D8" w:rsidRPr="00702B86" w:rsidRDefault="00FC40D8" w:rsidP="005D4227">
          <w:pPr>
            <w:pStyle w:val="TOC1"/>
            <w:rPr>
              <w:rFonts w:eastAsiaTheme="minorEastAsia"/>
              <w:noProof/>
            </w:rPr>
          </w:pPr>
          <w:hyperlink w:anchor="_Toc424630731" w:history="1">
            <w:r w:rsidRPr="00702B86">
              <w:rPr>
                <w:rStyle w:val="Hyperlink"/>
                <w:noProof/>
              </w:rPr>
              <w:t>Review of your statement of public task</w:t>
            </w:r>
            <w:r w:rsidRPr="00702B86">
              <w:rPr>
                <w:noProof/>
                <w:webHidden/>
              </w:rPr>
              <w:tab/>
            </w:r>
            <w:r w:rsidRPr="00702B86">
              <w:rPr>
                <w:noProof/>
                <w:webHidden/>
              </w:rPr>
              <w:fldChar w:fldCharType="begin"/>
            </w:r>
            <w:r w:rsidRPr="00702B86">
              <w:rPr>
                <w:noProof/>
                <w:webHidden/>
              </w:rPr>
              <w:instrText xml:space="preserve"> PAGEREF _Toc424630731 \h </w:instrText>
            </w:r>
            <w:r w:rsidRPr="00702B86">
              <w:rPr>
                <w:noProof/>
                <w:webHidden/>
              </w:rPr>
            </w:r>
            <w:r w:rsidRPr="00702B86">
              <w:rPr>
                <w:noProof/>
                <w:webHidden/>
              </w:rPr>
              <w:fldChar w:fldCharType="separate"/>
            </w:r>
            <w:r w:rsidR="00DD1914">
              <w:rPr>
                <w:noProof/>
                <w:webHidden/>
              </w:rPr>
              <w:t>19</w:t>
            </w:r>
            <w:r w:rsidRPr="00702B86">
              <w:rPr>
                <w:noProof/>
                <w:webHidden/>
              </w:rPr>
              <w:fldChar w:fldCharType="end"/>
            </w:r>
          </w:hyperlink>
        </w:p>
        <w:p w14:paraId="613DE9E1" w14:textId="07699D5A" w:rsidR="00FC40D8" w:rsidRPr="00702B86" w:rsidRDefault="00FC40D8" w:rsidP="005D4227">
          <w:pPr>
            <w:pStyle w:val="TOC1"/>
            <w:rPr>
              <w:rFonts w:eastAsiaTheme="minorEastAsia"/>
              <w:noProof/>
            </w:rPr>
          </w:pPr>
          <w:hyperlink w:anchor="_Toc424630732" w:history="1">
            <w:r w:rsidRPr="00702B86">
              <w:rPr>
                <w:rStyle w:val="Hyperlink"/>
                <w:noProof/>
              </w:rPr>
              <w:t>Publication</w:t>
            </w:r>
            <w:r w:rsidRPr="00702B86">
              <w:rPr>
                <w:noProof/>
                <w:webHidden/>
              </w:rPr>
              <w:tab/>
            </w:r>
            <w:r w:rsidRPr="00702B86">
              <w:rPr>
                <w:noProof/>
                <w:webHidden/>
              </w:rPr>
              <w:fldChar w:fldCharType="begin"/>
            </w:r>
            <w:r w:rsidRPr="00702B86">
              <w:rPr>
                <w:noProof/>
                <w:webHidden/>
              </w:rPr>
              <w:instrText xml:space="preserve"> PAGEREF _Toc424630732 \h </w:instrText>
            </w:r>
            <w:r w:rsidRPr="00702B86">
              <w:rPr>
                <w:noProof/>
                <w:webHidden/>
              </w:rPr>
            </w:r>
            <w:r w:rsidRPr="00702B86">
              <w:rPr>
                <w:noProof/>
                <w:webHidden/>
              </w:rPr>
              <w:fldChar w:fldCharType="separate"/>
            </w:r>
            <w:r w:rsidR="00DD1914">
              <w:rPr>
                <w:noProof/>
                <w:webHidden/>
              </w:rPr>
              <w:t>19</w:t>
            </w:r>
            <w:r w:rsidRPr="00702B86">
              <w:rPr>
                <w:noProof/>
                <w:webHidden/>
              </w:rPr>
              <w:fldChar w:fldCharType="end"/>
            </w:r>
          </w:hyperlink>
        </w:p>
        <w:p w14:paraId="613DE9E2" w14:textId="3D775035" w:rsidR="00FC40D8" w:rsidRPr="00702B86" w:rsidRDefault="00FC40D8" w:rsidP="005D4227">
          <w:pPr>
            <w:pStyle w:val="TOC1"/>
            <w:rPr>
              <w:rFonts w:eastAsiaTheme="minorEastAsia"/>
              <w:noProof/>
            </w:rPr>
          </w:pPr>
          <w:hyperlink w:anchor="_Toc424630733" w:history="1">
            <w:r w:rsidRPr="00702B86">
              <w:rPr>
                <w:rStyle w:val="Hyperlink"/>
                <w:noProof/>
              </w:rPr>
              <w:t>After publication</w:t>
            </w:r>
            <w:r w:rsidRPr="00702B86">
              <w:rPr>
                <w:noProof/>
                <w:webHidden/>
              </w:rPr>
              <w:tab/>
            </w:r>
            <w:r w:rsidRPr="00702B86">
              <w:rPr>
                <w:noProof/>
                <w:webHidden/>
              </w:rPr>
              <w:fldChar w:fldCharType="begin"/>
            </w:r>
            <w:r w:rsidRPr="00702B86">
              <w:rPr>
                <w:noProof/>
                <w:webHidden/>
              </w:rPr>
              <w:instrText xml:space="preserve"> PAGEREF _Toc424630733 \h </w:instrText>
            </w:r>
            <w:r w:rsidRPr="00702B86">
              <w:rPr>
                <w:noProof/>
                <w:webHidden/>
              </w:rPr>
            </w:r>
            <w:r w:rsidRPr="00702B86">
              <w:rPr>
                <w:noProof/>
                <w:webHidden/>
              </w:rPr>
              <w:fldChar w:fldCharType="separate"/>
            </w:r>
            <w:r w:rsidR="00DD1914">
              <w:rPr>
                <w:noProof/>
                <w:webHidden/>
              </w:rPr>
              <w:t>19</w:t>
            </w:r>
            <w:r w:rsidRPr="00702B86">
              <w:rPr>
                <w:noProof/>
                <w:webHidden/>
              </w:rPr>
              <w:fldChar w:fldCharType="end"/>
            </w:r>
          </w:hyperlink>
        </w:p>
        <w:p w14:paraId="613DE9E3" w14:textId="4F5FD341" w:rsidR="00FC40D8" w:rsidRPr="00702B86" w:rsidRDefault="00FC40D8" w:rsidP="005D4227">
          <w:pPr>
            <w:pStyle w:val="TOC1"/>
            <w:rPr>
              <w:rFonts w:eastAsiaTheme="minorEastAsia"/>
              <w:noProof/>
              <w:szCs w:val="22"/>
            </w:rPr>
          </w:pPr>
          <w:hyperlink w:anchor="_Toc424630734" w:history="1">
            <w:r w:rsidRPr="00702B86">
              <w:rPr>
                <w:rStyle w:val="Hyperlink"/>
                <w:noProof/>
              </w:rPr>
              <w:t>Resources</w:t>
            </w:r>
            <w:r w:rsidRPr="00702B86">
              <w:rPr>
                <w:noProof/>
                <w:webHidden/>
              </w:rPr>
              <w:tab/>
            </w:r>
            <w:r w:rsidRPr="00702B86">
              <w:rPr>
                <w:noProof/>
                <w:webHidden/>
              </w:rPr>
              <w:fldChar w:fldCharType="begin"/>
            </w:r>
            <w:r w:rsidRPr="00702B86">
              <w:rPr>
                <w:noProof/>
                <w:webHidden/>
              </w:rPr>
              <w:instrText xml:space="preserve"> PAGEREF _Toc424630734 \h </w:instrText>
            </w:r>
            <w:r w:rsidRPr="00702B86">
              <w:rPr>
                <w:noProof/>
                <w:webHidden/>
              </w:rPr>
            </w:r>
            <w:r w:rsidRPr="00702B86">
              <w:rPr>
                <w:noProof/>
                <w:webHidden/>
              </w:rPr>
              <w:fldChar w:fldCharType="separate"/>
            </w:r>
            <w:r w:rsidR="00DD1914">
              <w:rPr>
                <w:noProof/>
                <w:webHidden/>
              </w:rPr>
              <w:t>20</w:t>
            </w:r>
            <w:r w:rsidRPr="00702B86">
              <w:rPr>
                <w:noProof/>
                <w:webHidden/>
              </w:rPr>
              <w:fldChar w:fldCharType="end"/>
            </w:r>
          </w:hyperlink>
        </w:p>
        <w:p w14:paraId="613DE9E4" w14:textId="77777777" w:rsidR="003B0F73" w:rsidRDefault="003B0F73" w:rsidP="005D4227">
          <w:r w:rsidRPr="00702B86">
            <w:rPr>
              <w:b/>
              <w:bCs/>
              <w:noProof/>
            </w:rPr>
            <w:fldChar w:fldCharType="end"/>
          </w:r>
        </w:p>
      </w:sdtContent>
    </w:sdt>
    <w:p w14:paraId="613DE9E5" w14:textId="77777777" w:rsidR="003B0F73" w:rsidRDefault="003B0F73" w:rsidP="005D4227"/>
    <w:p w14:paraId="613DE9E6" w14:textId="77777777" w:rsidR="003B0F73" w:rsidRDefault="003B0F73" w:rsidP="005D4227"/>
    <w:p w14:paraId="613DE9E7" w14:textId="77777777" w:rsidR="00224119" w:rsidRDefault="00224119" w:rsidP="005D4227">
      <w:r>
        <w:br w:type="page"/>
      </w:r>
    </w:p>
    <w:p w14:paraId="613DE9E8" w14:textId="77777777" w:rsidR="00224119" w:rsidRPr="00B418F7" w:rsidRDefault="00224119" w:rsidP="005D4227">
      <w:pPr>
        <w:pStyle w:val="H2"/>
      </w:pPr>
      <w:bookmarkStart w:id="0" w:name="_Toc424630716"/>
      <w:r w:rsidRPr="00B418F7">
        <w:lastRenderedPageBreak/>
        <w:t>Introduction</w:t>
      </w:r>
      <w:bookmarkEnd w:id="0"/>
    </w:p>
    <w:p w14:paraId="613DE9E9" w14:textId="77777777" w:rsidR="00224119" w:rsidRPr="003045A1" w:rsidRDefault="00224119" w:rsidP="003045A1"/>
    <w:p w14:paraId="54020CA4" w14:textId="723A250C" w:rsidR="00E03CB2" w:rsidRDefault="00224119" w:rsidP="005D4227">
      <w:r w:rsidRPr="00702B86">
        <w:t xml:space="preserve">This Guidance on creating statements of public task </w:t>
      </w:r>
      <w:r w:rsidR="003C2066" w:rsidRPr="00702B86">
        <w:t>is for all public sector bodies</w:t>
      </w:r>
      <w:r w:rsidR="00521961" w:rsidRPr="00702B86">
        <w:t xml:space="preserve"> in scope of the </w:t>
      </w:r>
      <w:hyperlink r:id="rId18" w:history="1">
        <w:r w:rsidR="00521961" w:rsidRPr="00702B86">
          <w:rPr>
            <w:rStyle w:val="Hyperlink"/>
          </w:rPr>
          <w:t>Re-use of Public Sector Information Regulations 2015</w:t>
        </w:r>
      </w:hyperlink>
      <w:r w:rsidR="00521961" w:rsidRPr="00702B86">
        <w:t xml:space="preserve"> (the </w:t>
      </w:r>
      <w:proofErr w:type="spellStart"/>
      <w:r w:rsidR="00521961" w:rsidRPr="00702B86">
        <w:t>‘</w:t>
      </w:r>
      <w:r w:rsidR="0059791C">
        <w:t>Re</w:t>
      </w:r>
      <w:proofErr w:type="spellEnd"/>
      <w:r w:rsidR="0059791C">
        <w:t>-use</w:t>
      </w:r>
      <w:r w:rsidR="0059791C" w:rsidRPr="00702B86">
        <w:t xml:space="preserve"> </w:t>
      </w:r>
      <w:r w:rsidR="00521961" w:rsidRPr="00702B86">
        <w:t>Regulations’)</w:t>
      </w:r>
      <w:r w:rsidR="003C2066" w:rsidRPr="00702B86">
        <w:t xml:space="preserve">. </w:t>
      </w:r>
      <w:r w:rsidR="001A6518" w:rsidRPr="001A6518">
        <w:t>The Regulations have been assimilated into UK law under section 5 of the Retained EU Law (Revocation and Reform) Act 2023.</w:t>
      </w:r>
    </w:p>
    <w:p w14:paraId="6D9B87EA" w14:textId="77777777" w:rsidR="00E03CB2" w:rsidRDefault="00E03CB2" w:rsidP="005D4227"/>
    <w:p w14:paraId="613DE9EA" w14:textId="6852FB93" w:rsidR="00224119" w:rsidRPr="00702B86" w:rsidRDefault="00E03CB2" w:rsidP="005D4227">
      <w:r>
        <w:t xml:space="preserve">The Guidance </w:t>
      </w:r>
      <w:r w:rsidR="00224119" w:rsidRPr="00702B86">
        <w:t>will help you</w:t>
      </w:r>
      <w:r w:rsidR="00177AD7">
        <w:t xml:space="preserve"> to</w:t>
      </w:r>
      <w:r w:rsidR="00224119" w:rsidRPr="00702B86">
        <w:t xml:space="preserve">: </w:t>
      </w:r>
    </w:p>
    <w:p w14:paraId="613DE9EB" w14:textId="77777777" w:rsidR="00224119" w:rsidRPr="00702B86" w:rsidRDefault="00224119" w:rsidP="005D4227"/>
    <w:p w14:paraId="613DE9EC" w14:textId="77777777" w:rsidR="00224119" w:rsidRPr="00702B86" w:rsidRDefault="00224119" w:rsidP="005D4227">
      <w:pPr>
        <w:pStyle w:val="ListParagraph"/>
        <w:numPr>
          <w:ilvl w:val="0"/>
          <w:numId w:val="24"/>
        </w:numPr>
      </w:pPr>
      <w:r w:rsidRPr="00702B86">
        <w:t>understand what the term public task means</w:t>
      </w:r>
    </w:p>
    <w:p w14:paraId="613DE9ED" w14:textId="77777777" w:rsidR="00224119" w:rsidRPr="00702B86" w:rsidRDefault="00224119" w:rsidP="005D4227">
      <w:pPr>
        <w:pStyle w:val="ListParagraph"/>
        <w:numPr>
          <w:ilvl w:val="0"/>
          <w:numId w:val="24"/>
        </w:numPr>
      </w:pPr>
      <w:r w:rsidRPr="00702B86">
        <w:t xml:space="preserve">define your public task </w:t>
      </w:r>
    </w:p>
    <w:p w14:paraId="613DE9EE" w14:textId="77777777" w:rsidR="00224119" w:rsidRPr="00702B86" w:rsidRDefault="00224119" w:rsidP="005D4227">
      <w:pPr>
        <w:pStyle w:val="ListParagraph"/>
        <w:numPr>
          <w:ilvl w:val="0"/>
          <w:numId w:val="24"/>
        </w:numPr>
      </w:pPr>
      <w:r w:rsidRPr="00702B86">
        <w:t>create a public statement of public task</w:t>
      </w:r>
    </w:p>
    <w:p w14:paraId="613DE9EF" w14:textId="77777777" w:rsidR="00224119" w:rsidRPr="00702B86" w:rsidRDefault="00224119" w:rsidP="005D4227">
      <w:pPr>
        <w:pStyle w:val="ListParagraph"/>
        <w:numPr>
          <w:ilvl w:val="0"/>
          <w:numId w:val="24"/>
        </w:numPr>
      </w:pPr>
      <w:r w:rsidRPr="00702B86">
        <w:t>publish a transparent statement</w:t>
      </w:r>
      <w:r w:rsidR="003C2066" w:rsidRPr="00702B86">
        <w:t>.</w:t>
      </w:r>
    </w:p>
    <w:p w14:paraId="613DE9F0" w14:textId="77777777" w:rsidR="00224119" w:rsidRPr="00702B86" w:rsidRDefault="00224119" w:rsidP="005D4227"/>
    <w:p w14:paraId="613DE9F1" w14:textId="528A2359" w:rsidR="003C2066" w:rsidRPr="00702B86" w:rsidRDefault="003C2066" w:rsidP="005D4227">
      <w:r w:rsidRPr="00702B86">
        <w:t xml:space="preserve">Defining your public task will help you understand what information </w:t>
      </w:r>
      <w:r w:rsidR="00177AD7">
        <w:t xml:space="preserve">that </w:t>
      </w:r>
      <w:r w:rsidRPr="00702B86">
        <w:t xml:space="preserve">you produce, hold or disseminate is in scope of the </w:t>
      </w:r>
      <w:r w:rsidR="0059791C">
        <w:t>Re-use</w:t>
      </w:r>
      <w:r w:rsidR="0059791C" w:rsidRPr="00702B86">
        <w:t xml:space="preserve"> </w:t>
      </w:r>
      <w:r w:rsidRPr="00702B86">
        <w:t>Regulations.</w:t>
      </w:r>
    </w:p>
    <w:p w14:paraId="613DE9F2" w14:textId="77777777" w:rsidR="003C2066" w:rsidRPr="00702B86" w:rsidRDefault="003C2066" w:rsidP="005D4227"/>
    <w:p w14:paraId="613DE9F3" w14:textId="5EB3FB3B" w:rsidR="00224119" w:rsidRPr="00702B86" w:rsidRDefault="00224119" w:rsidP="005D4227">
      <w:r w:rsidRPr="00702B86">
        <w:t>Your statement of public task will help you to meet government and public expectations of transparency and accountability, and to promote the re-use of your public sector information.</w:t>
      </w:r>
      <w:r w:rsidR="0059791C">
        <w:t xml:space="preserve"> Government policy is that as much public sector information as possible should be made freely available for re-use.</w:t>
      </w:r>
    </w:p>
    <w:p w14:paraId="613DE9F4" w14:textId="77777777" w:rsidR="00224119" w:rsidRPr="00702B86" w:rsidRDefault="00224119" w:rsidP="005D4227"/>
    <w:p w14:paraId="613DE9F5" w14:textId="77777777" w:rsidR="00450291" w:rsidRPr="00702B86" w:rsidRDefault="00450291" w:rsidP="005D4227"/>
    <w:p w14:paraId="613DE9F6" w14:textId="77777777" w:rsidR="00224119" w:rsidRPr="00702B86" w:rsidRDefault="00224119" w:rsidP="005D4227">
      <w:pPr>
        <w:pStyle w:val="H2"/>
      </w:pPr>
      <w:bookmarkStart w:id="1" w:name="_Toc419807325"/>
      <w:bookmarkStart w:id="2" w:name="_Toc424630717"/>
      <w:r w:rsidRPr="00702B86">
        <w:t>What is ‘public task’?</w:t>
      </w:r>
      <w:bookmarkEnd w:id="1"/>
      <w:bookmarkEnd w:id="2"/>
    </w:p>
    <w:p w14:paraId="613DE9F7" w14:textId="77777777" w:rsidR="00224119" w:rsidRPr="00702B86" w:rsidRDefault="00224119" w:rsidP="005D4227"/>
    <w:p w14:paraId="613DE9F8" w14:textId="0BE3E3E3" w:rsidR="00224119" w:rsidRPr="00702B86" w:rsidRDefault="00224119" w:rsidP="005D4227">
      <w:r w:rsidRPr="00702B86">
        <w:t xml:space="preserve">Public task </w:t>
      </w:r>
      <w:r w:rsidR="003C2066" w:rsidRPr="00702B86">
        <w:t>relates</w:t>
      </w:r>
      <w:r w:rsidRPr="00702B86">
        <w:t xml:space="preserve"> to your core role and functions. Your core role and functions may be statutory or established through custom and practice. There are no definitive statements on what is meant by the term in the </w:t>
      </w:r>
      <w:r w:rsidR="0059791C">
        <w:t>Re-use</w:t>
      </w:r>
      <w:r w:rsidR="00521961" w:rsidRPr="00702B86">
        <w:t xml:space="preserve"> Regulations</w:t>
      </w:r>
      <w:r w:rsidRPr="00702B86">
        <w:t>.</w:t>
      </w:r>
      <w:r w:rsidR="005443A2" w:rsidRPr="00702B86">
        <w:t xml:space="preserve"> </w:t>
      </w:r>
      <w:r w:rsidR="0044020D" w:rsidRPr="00702B86">
        <w:t xml:space="preserve">Whether or not information is held or supplied by a public body as part of its public task engages different statutory provisions. </w:t>
      </w:r>
      <w:r w:rsidR="005443A2" w:rsidRPr="00702B86">
        <w:t xml:space="preserve">Some examples of published public task statements are available on </w:t>
      </w:r>
      <w:hyperlink r:id="rId19" w:history="1">
        <w:r w:rsidR="005443A2" w:rsidRPr="00702B86">
          <w:rPr>
            <w:rStyle w:val="Hyperlink"/>
          </w:rPr>
          <w:t>The National Archives website</w:t>
        </w:r>
      </w:hyperlink>
      <w:r w:rsidR="005443A2" w:rsidRPr="00702B86">
        <w:t>.</w:t>
      </w:r>
    </w:p>
    <w:p w14:paraId="613DE9F9" w14:textId="77777777" w:rsidR="005443A2" w:rsidRPr="00702B86" w:rsidRDefault="005443A2" w:rsidP="005D4227"/>
    <w:p w14:paraId="613DE9FA" w14:textId="3E674598" w:rsidR="005443A2" w:rsidRPr="00702B86" w:rsidRDefault="005443A2" w:rsidP="005D4227">
      <w:pPr>
        <w:rPr>
          <w:color w:val="000000"/>
        </w:rPr>
      </w:pPr>
      <w:r w:rsidRPr="00702B86">
        <w:rPr>
          <w:color w:val="000000"/>
        </w:rPr>
        <w:t xml:space="preserve">The term ‘public task’ is also used in the </w:t>
      </w:r>
      <w:hyperlink r:id="rId20" w:history="1">
        <w:r w:rsidRPr="00702B86">
          <w:rPr>
            <w:rStyle w:val="Hyperlink"/>
          </w:rPr>
          <w:t>INSPIRE Regulations</w:t>
        </w:r>
      </w:hyperlink>
      <w:r w:rsidRPr="00702B86">
        <w:rPr>
          <w:color w:val="000000"/>
        </w:rPr>
        <w:t xml:space="preserve"> (a</w:t>
      </w:r>
      <w:r w:rsidR="000D42F7" w:rsidRPr="00702B86">
        <w:rPr>
          <w:color w:val="000000"/>
        </w:rPr>
        <w:t xml:space="preserve">nd the </w:t>
      </w:r>
      <w:hyperlink r:id="rId21" w:history="1">
        <w:r w:rsidR="000D42F7" w:rsidRPr="00702B86">
          <w:rPr>
            <w:rStyle w:val="Hyperlink"/>
          </w:rPr>
          <w:t>INSPIRE (Scotland) Regula</w:t>
        </w:r>
        <w:r w:rsidRPr="00702B86">
          <w:rPr>
            <w:rStyle w:val="Hyperlink"/>
          </w:rPr>
          <w:t>tions</w:t>
        </w:r>
      </w:hyperlink>
      <w:proofErr w:type="gramStart"/>
      <w:r w:rsidRPr="00702B86">
        <w:rPr>
          <w:color w:val="000000"/>
        </w:rPr>
        <w:t>)</w:t>
      </w:r>
      <w:r w:rsidR="000D42F7" w:rsidRPr="00702B86">
        <w:rPr>
          <w:color w:val="000000"/>
        </w:rPr>
        <w:t>,  but</w:t>
      </w:r>
      <w:proofErr w:type="gramEnd"/>
      <w:r w:rsidR="000D42F7" w:rsidRPr="00702B86">
        <w:rPr>
          <w:color w:val="000000"/>
        </w:rPr>
        <w:t xml:space="preserve"> is not further defined there or in the INSPIRE guidance produced by DEFRA. While this guidance may be helpful to those considering INSPIRE public task, you should note that an organisation’s public task may be different for the purposes of the two sets of Regulations, as INSPIRE only relates to spatial data sets and services. Any information that is part of an authority’s public task for the purposes of INSPIRE will certainly form part of its public task for the Re-use Regulations – but the reverse will not necessarily be true.</w:t>
      </w:r>
    </w:p>
    <w:p w14:paraId="613DE9FB" w14:textId="77777777" w:rsidR="000D42F7" w:rsidRPr="00702B86" w:rsidRDefault="000D42F7" w:rsidP="005D4227"/>
    <w:p w14:paraId="613DE9FC" w14:textId="28F39692" w:rsidR="000D42F7" w:rsidRPr="00702B86" w:rsidRDefault="000D42F7" w:rsidP="005D4227">
      <w:r w:rsidRPr="00702B86">
        <w:t xml:space="preserve">‘Public task’ is also related to the term </w:t>
      </w:r>
      <w:r w:rsidR="00562E7F" w:rsidRPr="00702B86">
        <w:t xml:space="preserve">‘a task carried out in the public interest’ found in </w:t>
      </w:r>
      <w:r w:rsidR="0053544A" w:rsidRPr="00702B86">
        <w:t>Data Protection legislation</w:t>
      </w:r>
      <w:r w:rsidR="00562E7F" w:rsidRPr="00702B86">
        <w:t xml:space="preserve">. There, the term only applies to the processing </w:t>
      </w:r>
      <w:r w:rsidR="00562E7F" w:rsidRPr="00702B86">
        <w:lastRenderedPageBreak/>
        <w:t>of personal data necessary for the performance of such a task. Again, any personal data that is processed by a data controller to perform a task carried out in the public interest will certainly form part of that public sector body’s public task, but other public task information will not necessarily be processed for a task carried out in the public interest, even where the information is personal data. The terms are not synonymous.</w:t>
      </w:r>
      <w:r w:rsidR="0053544A" w:rsidRPr="00702B86">
        <w:t xml:space="preserve"> The Information Commission has provided </w:t>
      </w:r>
      <w:hyperlink r:id="rId22" w:history="1">
        <w:r w:rsidR="0053544A" w:rsidRPr="00702B86">
          <w:rPr>
            <w:rStyle w:val="Hyperlink"/>
          </w:rPr>
          <w:t>guidance on public task</w:t>
        </w:r>
      </w:hyperlink>
      <w:r w:rsidR="0053544A" w:rsidRPr="00702B86">
        <w:t xml:space="preserve"> as a lawful basis for processing personal data under the Data Protection legislation.</w:t>
      </w:r>
    </w:p>
    <w:p w14:paraId="613DE9FD" w14:textId="77777777" w:rsidR="00562E7F" w:rsidRPr="00702B86" w:rsidRDefault="00562E7F" w:rsidP="005D4227"/>
    <w:p w14:paraId="613DE9FE" w14:textId="77777777" w:rsidR="00562E7F" w:rsidRPr="00702B86" w:rsidRDefault="00562E7F" w:rsidP="005D4227">
      <w:r w:rsidRPr="00702B86">
        <w:t>The Data Protection Act defines four categories of data processing that shall be lawful where necessary for the performance of a task carried out in the public interest:</w:t>
      </w:r>
    </w:p>
    <w:p w14:paraId="613DE9FF" w14:textId="77777777" w:rsidR="00562E7F" w:rsidRPr="00702B86" w:rsidRDefault="00562E7F" w:rsidP="005D4227">
      <w:pPr>
        <w:pStyle w:val="ListParagraph"/>
        <w:numPr>
          <w:ilvl w:val="0"/>
          <w:numId w:val="25"/>
        </w:numPr>
      </w:pPr>
      <w:r w:rsidRPr="00702B86">
        <w:t>the administration of justice;</w:t>
      </w:r>
    </w:p>
    <w:p w14:paraId="613DEA00" w14:textId="77777777" w:rsidR="00562E7F" w:rsidRPr="00702B86" w:rsidRDefault="00562E7F" w:rsidP="005D4227">
      <w:pPr>
        <w:pStyle w:val="ListParagraph"/>
        <w:numPr>
          <w:ilvl w:val="0"/>
          <w:numId w:val="25"/>
        </w:numPr>
      </w:pPr>
      <w:r w:rsidRPr="00702B86">
        <w:t>the exercise of a function of either House of Parliament;</w:t>
      </w:r>
    </w:p>
    <w:p w14:paraId="613DEA01" w14:textId="77777777" w:rsidR="00562E7F" w:rsidRPr="00702B86" w:rsidRDefault="00A702D6" w:rsidP="005D4227">
      <w:pPr>
        <w:pStyle w:val="ListParagraph"/>
        <w:numPr>
          <w:ilvl w:val="0"/>
          <w:numId w:val="25"/>
        </w:numPr>
      </w:pPr>
      <w:r w:rsidRPr="00702B86">
        <w:t>the exercise of a function conferred on a person by an enactment;</w:t>
      </w:r>
    </w:p>
    <w:p w14:paraId="613DEA02" w14:textId="233C7B34" w:rsidR="00A702D6" w:rsidRDefault="00A702D6" w:rsidP="005D4227">
      <w:pPr>
        <w:pStyle w:val="ListParagraph"/>
        <w:numPr>
          <w:ilvl w:val="0"/>
          <w:numId w:val="25"/>
        </w:numPr>
      </w:pPr>
      <w:r w:rsidRPr="00702B86">
        <w:t>the exercise of a function of the Crown, a Minister of the Crown or a government department.</w:t>
      </w:r>
    </w:p>
    <w:p w14:paraId="624F3801" w14:textId="77777777" w:rsidR="00702B86" w:rsidRPr="00702B86" w:rsidRDefault="00702B86" w:rsidP="005D4227">
      <w:pPr>
        <w:pStyle w:val="ListParagraph"/>
      </w:pPr>
    </w:p>
    <w:p w14:paraId="613DEA03" w14:textId="2315C027" w:rsidR="00A702D6" w:rsidRPr="00702B86" w:rsidRDefault="00A702D6" w:rsidP="005D4227">
      <w:r w:rsidRPr="00702B86">
        <w:t>These activities should be considered to be part of a public sector body’s public task</w:t>
      </w:r>
      <w:r w:rsidR="0044020D" w:rsidRPr="00702B86">
        <w:t>.</w:t>
      </w:r>
    </w:p>
    <w:p w14:paraId="613DEA04" w14:textId="77777777" w:rsidR="00224119" w:rsidRPr="00702B86" w:rsidRDefault="00224119" w:rsidP="005D4227"/>
    <w:p w14:paraId="613DEA05" w14:textId="77777777" w:rsidR="00450291" w:rsidRPr="00702B86" w:rsidRDefault="00450291" w:rsidP="005D4227"/>
    <w:p w14:paraId="613DEA06" w14:textId="77777777" w:rsidR="00521961" w:rsidRPr="00702B86" w:rsidRDefault="00521961" w:rsidP="005D4227">
      <w:pPr>
        <w:pStyle w:val="H2"/>
      </w:pPr>
      <w:bookmarkStart w:id="3" w:name="_Toc424630718"/>
      <w:r w:rsidRPr="00702B86">
        <w:t>What information falls within my public task?</w:t>
      </w:r>
      <w:bookmarkEnd w:id="3"/>
    </w:p>
    <w:p w14:paraId="613DEA07" w14:textId="77777777" w:rsidR="00521961" w:rsidRPr="00702B86" w:rsidRDefault="00521961" w:rsidP="005D4227"/>
    <w:p w14:paraId="613DEA08" w14:textId="23E41B35" w:rsidR="00521961" w:rsidRPr="00702B86" w:rsidRDefault="00521961" w:rsidP="005D4227">
      <w:r w:rsidRPr="00702B86">
        <w:t xml:space="preserve">Any information you produce, hold, collect or disseminate to fulfil your core role and functions is within your public task. This information </w:t>
      </w:r>
      <w:r w:rsidR="0059791C">
        <w:t xml:space="preserve">will </w:t>
      </w:r>
      <w:r w:rsidR="00E03CB2">
        <w:t>form</w:t>
      </w:r>
      <w:r w:rsidR="0059791C" w:rsidRPr="00702B86">
        <w:t xml:space="preserve"> </w:t>
      </w:r>
      <w:r w:rsidRPr="00702B86">
        <w:t>a key component of your statement of public task. Generally, information produced as part of your public task:</w:t>
      </w:r>
    </w:p>
    <w:p w14:paraId="613DEA09" w14:textId="77777777" w:rsidR="00521961" w:rsidRPr="00702B86" w:rsidRDefault="00521961" w:rsidP="005D4227"/>
    <w:p w14:paraId="613DEA0A" w14:textId="77777777" w:rsidR="00521961" w:rsidRPr="00702B86" w:rsidRDefault="00521961" w:rsidP="005D4227">
      <w:pPr>
        <w:pStyle w:val="ListParagraph"/>
        <w:numPr>
          <w:ilvl w:val="0"/>
          <w:numId w:val="26"/>
        </w:numPr>
      </w:pPr>
      <w:r w:rsidRPr="00702B86">
        <w:t xml:space="preserve">is essential to your public service </w:t>
      </w:r>
    </w:p>
    <w:p w14:paraId="613DEA0B" w14:textId="77777777" w:rsidR="00521961" w:rsidRPr="00702B86" w:rsidRDefault="00521961" w:rsidP="005D4227">
      <w:pPr>
        <w:pStyle w:val="ListParagraph"/>
        <w:numPr>
          <w:ilvl w:val="0"/>
          <w:numId w:val="26"/>
        </w:numPr>
      </w:pPr>
      <w:r w:rsidRPr="00702B86">
        <w:t>is produced as part of a statutory requirement</w:t>
      </w:r>
    </w:p>
    <w:p w14:paraId="613DEA0C" w14:textId="77777777" w:rsidR="00521961" w:rsidRPr="00702B86" w:rsidRDefault="00521961" w:rsidP="005D4227">
      <w:pPr>
        <w:pStyle w:val="ListParagraph"/>
        <w:numPr>
          <w:ilvl w:val="0"/>
          <w:numId w:val="26"/>
        </w:numPr>
      </w:pPr>
      <w:r w:rsidRPr="00702B86">
        <w:t>is produced by established custom and practice</w:t>
      </w:r>
    </w:p>
    <w:p w14:paraId="613DEA0D" w14:textId="77777777" w:rsidR="00521961" w:rsidRPr="00702B86" w:rsidRDefault="00521961" w:rsidP="005D4227">
      <w:pPr>
        <w:pStyle w:val="ListParagraph"/>
        <w:numPr>
          <w:ilvl w:val="0"/>
          <w:numId w:val="26"/>
        </w:numPr>
      </w:pPr>
      <w:r w:rsidRPr="00702B86">
        <w:t>enjoys authoritative status by virtue of being issued by you as a public sector body</w:t>
      </w:r>
    </w:p>
    <w:p w14:paraId="613DEA0E" w14:textId="77777777" w:rsidR="00521961" w:rsidRPr="00702B86" w:rsidRDefault="00521961" w:rsidP="005D4227">
      <w:pPr>
        <w:pStyle w:val="ListParagraph"/>
        <w:numPr>
          <w:ilvl w:val="0"/>
          <w:numId w:val="26"/>
        </w:numPr>
      </w:pPr>
      <w:r w:rsidRPr="00702B86">
        <w:t xml:space="preserve">you are the only source for the information </w:t>
      </w:r>
    </w:p>
    <w:p w14:paraId="613DEA10" w14:textId="32D3B759" w:rsidR="00521961" w:rsidRPr="00702B86" w:rsidRDefault="00521961" w:rsidP="005D4227">
      <w:pPr>
        <w:pStyle w:val="ListParagraph"/>
        <w:numPr>
          <w:ilvl w:val="0"/>
          <w:numId w:val="26"/>
        </w:numPr>
      </w:pPr>
      <w:r w:rsidRPr="00702B86">
        <w:t xml:space="preserve">its creation and maintenance </w:t>
      </w:r>
      <w:proofErr w:type="gramStart"/>
      <w:r w:rsidRPr="00702B86">
        <w:t>is</w:t>
      </w:r>
      <w:proofErr w:type="gramEnd"/>
      <w:r w:rsidRPr="00702B86">
        <w:t xml:space="preserve"> funded through taxation rather than revenues or private investment.</w:t>
      </w:r>
    </w:p>
    <w:p w14:paraId="613DEA11" w14:textId="77777777" w:rsidR="00521961" w:rsidRPr="00702B86" w:rsidRDefault="00521961" w:rsidP="005D4227"/>
    <w:p w14:paraId="613DEA12" w14:textId="77777777" w:rsidR="00521961" w:rsidRPr="00702B86" w:rsidRDefault="00521961" w:rsidP="005D4227">
      <w:r w:rsidRPr="00702B86">
        <w:t xml:space="preserve">Your statement may also include </w:t>
      </w:r>
      <w:r w:rsidR="00C72D2F" w:rsidRPr="00702B86">
        <w:t xml:space="preserve">tasks where the information that </w:t>
      </w:r>
      <w:r w:rsidRPr="00702B86">
        <w:t>you produce, hold or disseminate</w:t>
      </w:r>
      <w:r w:rsidR="005B09AD" w:rsidRPr="00702B86">
        <w:t xml:space="preserve"> is not part of your public task</w:t>
      </w:r>
      <w:r w:rsidRPr="00702B86">
        <w:t xml:space="preserve">, if that will make </w:t>
      </w:r>
      <w:r w:rsidR="005B09AD" w:rsidRPr="00702B86">
        <w:t xml:space="preserve">the definition of </w:t>
      </w:r>
      <w:r w:rsidRPr="00702B86">
        <w:t>your public task clearer.  This might be the case where there are two public sector bodies that carry out complementary or related functions, such as NHS trusts and other health authorities</w:t>
      </w:r>
      <w:r w:rsidR="00A702D6" w:rsidRPr="00702B86">
        <w:t xml:space="preserve"> – the public task statement of one may clarify that a particular activity is the public task of the other</w:t>
      </w:r>
      <w:r w:rsidRPr="00702B86">
        <w:t xml:space="preserve">.  </w:t>
      </w:r>
    </w:p>
    <w:p w14:paraId="613DEA13" w14:textId="77777777" w:rsidR="00521961" w:rsidRPr="00702B86" w:rsidRDefault="00521961" w:rsidP="005D4227"/>
    <w:p w14:paraId="613DEA14" w14:textId="77777777" w:rsidR="00521961" w:rsidRPr="00702B86" w:rsidRDefault="00521961" w:rsidP="005D4227"/>
    <w:p w14:paraId="613DEA15" w14:textId="77777777" w:rsidR="00224119" w:rsidRPr="00702B86" w:rsidRDefault="00224119" w:rsidP="005D4227">
      <w:pPr>
        <w:pStyle w:val="H2"/>
      </w:pPr>
      <w:bookmarkStart w:id="4" w:name="_Toc419807326"/>
      <w:bookmarkStart w:id="5" w:name="_Toc424630719"/>
      <w:r w:rsidRPr="00702B86">
        <w:t>Why you need to create a statement of public task</w:t>
      </w:r>
      <w:bookmarkEnd w:id="4"/>
      <w:bookmarkEnd w:id="5"/>
    </w:p>
    <w:p w14:paraId="613DEA16" w14:textId="77777777" w:rsidR="00224119" w:rsidRPr="00702B86" w:rsidRDefault="00224119" w:rsidP="00521961">
      <w:pPr>
        <w:pStyle w:val="NoSpacing"/>
        <w:keepNext/>
        <w:ind w:right="164"/>
        <w:rPr>
          <w:rFonts w:ascii="Open Sans" w:hAnsi="Open Sans" w:cs="Open Sans"/>
        </w:rPr>
      </w:pPr>
    </w:p>
    <w:p w14:paraId="613DEA17" w14:textId="0F12B87E" w:rsidR="00224119" w:rsidRPr="00702B86" w:rsidRDefault="00224119" w:rsidP="005D4227">
      <w:r w:rsidRPr="00702B86">
        <w:t xml:space="preserve">Your statement of public task will help to make clear what information you produce, hold or disseminate falls within the scope of the </w:t>
      </w:r>
      <w:r w:rsidR="0059791C">
        <w:t>Re-use</w:t>
      </w:r>
      <w:r w:rsidRPr="00702B86">
        <w:t xml:space="preserve"> Regulations. </w:t>
      </w:r>
      <w:r w:rsidR="003C2066" w:rsidRPr="00702B86">
        <w:t>O</w:t>
      </w:r>
      <w:r w:rsidRPr="00702B86">
        <w:t xml:space="preserve">ther important </w:t>
      </w:r>
      <w:r w:rsidR="00BC75D9" w:rsidRPr="00702B86">
        <w:t>benefits</w:t>
      </w:r>
      <w:r w:rsidRPr="00702B86">
        <w:t xml:space="preserve"> includ</w:t>
      </w:r>
      <w:r w:rsidR="003C2066" w:rsidRPr="00702B86">
        <w:t>e</w:t>
      </w:r>
      <w:r w:rsidRPr="00702B86">
        <w:t>:</w:t>
      </w:r>
    </w:p>
    <w:p w14:paraId="613DEA18" w14:textId="77777777" w:rsidR="00224119" w:rsidRPr="00702B86" w:rsidRDefault="00224119" w:rsidP="005D4227"/>
    <w:p w14:paraId="613DEA19" w14:textId="1BC59AC9" w:rsidR="00224119" w:rsidRPr="00702B86" w:rsidRDefault="00224119" w:rsidP="005D4227">
      <w:pPr>
        <w:pStyle w:val="ListParagraph"/>
        <w:numPr>
          <w:ilvl w:val="0"/>
          <w:numId w:val="27"/>
        </w:numPr>
      </w:pPr>
      <w:r w:rsidRPr="00702B86">
        <w:t xml:space="preserve">quickly determining if a request to re-use public sector information is in scope of the </w:t>
      </w:r>
      <w:r w:rsidR="0059791C">
        <w:t>Re-use</w:t>
      </w:r>
      <w:r w:rsidRPr="00702B86">
        <w:t xml:space="preserve"> Regulations and its provisions (e.g., on fairness, charging and complaints</w:t>
      </w:r>
      <w:r w:rsidR="00BC75D9" w:rsidRPr="00702B86">
        <w:t>)</w:t>
      </w:r>
    </w:p>
    <w:p w14:paraId="613DEA1A" w14:textId="77777777" w:rsidR="00224119" w:rsidRPr="00702B86" w:rsidRDefault="00224119" w:rsidP="005D4227"/>
    <w:p w14:paraId="613DEA1B" w14:textId="77777777" w:rsidR="00224119" w:rsidRPr="00702B86" w:rsidRDefault="00224119" w:rsidP="005D4227">
      <w:pPr>
        <w:pStyle w:val="ListParagraph"/>
        <w:numPr>
          <w:ilvl w:val="0"/>
          <w:numId w:val="27"/>
        </w:numPr>
      </w:pPr>
      <w:r w:rsidRPr="00702B86">
        <w:t>providing clearer distinction between activities that fall within a public sector body’s core responsibilities and those of a more optional (and often commercial) nature</w:t>
      </w:r>
    </w:p>
    <w:p w14:paraId="613DEA1C" w14:textId="77777777" w:rsidR="00224119" w:rsidRPr="00702B86" w:rsidRDefault="00224119" w:rsidP="005D4227"/>
    <w:p w14:paraId="613DEA1D" w14:textId="77777777" w:rsidR="00224119" w:rsidRPr="00702B86" w:rsidRDefault="00224119" w:rsidP="005D4227">
      <w:pPr>
        <w:pStyle w:val="ListParagraph"/>
        <w:numPr>
          <w:ilvl w:val="0"/>
          <w:numId w:val="27"/>
        </w:numPr>
      </w:pPr>
      <w:r w:rsidRPr="00702B86">
        <w:t>affecting how you use and re-use your own information</w:t>
      </w:r>
      <w:r w:rsidR="003C2066" w:rsidRPr="00702B86">
        <w:t xml:space="preserve"> and the terms of that re-use</w:t>
      </w:r>
      <w:r w:rsidR="00BC75D9" w:rsidRPr="00702B86">
        <w:t>. I</w:t>
      </w:r>
      <w:r w:rsidRPr="00702B86">
        <w:t xml:space="preserve">f you use information for one of your own public task activities, </w:t>
      </w:r>
      <w:r w:rsidR="00BC75D9" w:rsidRPr="00702B86">
        <w:t>that is not</w:t>
      </w:r>
      <w:r w:rsidRPr="00702B86">
        <w:t xml:space="preserve"> re-use</w:t>
      </w:r>
      <w:r w:rsidR="003C2066" w:rsidRPr="00702B86">
        <w:t>. If you re-use your own public task information</w:t>
      </w:r>
      <w:r w:rsidR="00BC75D9" w:rsidRPr="00702B86">
        <w:t xml:space="preserve"> for activities outside your public task</w:t>
      </w:r>
      <w:r w:rsidR="003C2066" w:rsidRPr="00702B86">
        <w:t>, you must do so on the same terms and conditions as other re-users for the same type of re-use</w:t>
      </w:r>
      <w:r w:rsidR="00521961" w:rsidRPr="00702B86">
        <w:t xml:space="preserve"> (e.g., commercial)</w:t>
      </w:r>
    </w:p>
    <w:p w14:paraId="613DEA1E" w14:textId="77777777" w:rsidR="00224119" w:rsidRPr="00702B86" w:rsidRDefault="00224119" w:rsidP="005D4227"/>
    <w:p w14:paraId="613DEA1F" w14:textId="77777777" w:rsidR="00224119" w:rsidRPr="00702B86" w:rsidRDefault="00BC75D9" w:rsidP="005D4227">
      <w:pPr>
        <w:pStyle w:val="ListParagraph"/>
        <w:numPr>
          <w:ilvl w:val="0"/>
          <w:numId w:val="27"/>
        </w:numPr>
      </w:pPr>
      <w:r w:rsidRPr="00702B86">
        <w:t>informing re-users what</w:t>
      </w:r>
      <w:r w:rsidR="00224119" w:rsidRPr="00702B86">
        <w:t xml:space="preserve"> information is available for re-use</w:t>
      </w:r>
      <w:r w:rsidRPr="00702B86">
        <w:t>. P</w:t>
      </w:r>
      <w:r w:rsidR="00224119" w:rsidRPr="00702B86">
        <w:t xml:space="preserve">ermitting re-use is mandatory for most public sector information (unless it is otherwise restricted or excluded) </w:t>
      </w:r>
    </w:p>
    <w:p w14:paraId="613DEA20" w14:textId="77777777" w:rsidR="00224119" w:rsidRPr="00702B86" w:rsidRDefault="00224119" w:rsidP="005D4227"/>
    <w:p w14:paraId="613DEA21" w14:textId="77777777" w:rsidR="00224119" w:rsidRPr="00702B86" w:rsidRDefault="00224119" w:rsidP="005D4227">
      <w:pPr>
        <w:pStyle w:val="ListParagraph"/>
        <w:numPr>
          <w:ilvl w:val="0"/>
          <w:numId w:val="27"/>
        </w:numPr>
      </w:pPr>
      <w:r w:rsidRPr="00702B86">
        <w:t>clarifying what licence terms should be applied to information being made available for re-use (e.g., the Open Government Licence, non-commercial or other licence)</w:t>
      </w:r>
    </w:p>
    <w:p w14:paraId="613DEA22" w14:textId="77777777" w:rsidR="00224119" w:rsidRPr="00702B86" w:rsidRDefault="00224119" w:rsidP="005D4227"/>
    <w:p w14:paraId="613DEA23" w14:textId="77777777" w:rsidR="00224119" w:rsidRPr="00702B86" w:rsidRDefault="00224119" w:rsidP="005D4227">
      <w:pPr>
        <w:pStyle w:val="ListParagraph"/>
        <w:numPr>
          <w:ilvl w:val="0"/>
          <w:numId w:val="27"/>
        </w:numPr>
      </w:pPr>
      <w:r w:rsidRPr="00702B86">
        <w:t>demonstrating your transparency and accountability</w:t>
      </w:r>
    </w:p>
    <w:p w14:paraId="613DEA24" w14:textId="77777777" w:rsidR="00224119" w:rsidRPr="00702B86" w:rsidRDefault="00224119" w:rsidP="005D4227"/>
    <w:p w14:paraId="613DEA25" w14:textId="05BEE0C4" w:rsidR="00224119" w:rsidRPr="00702B86" w:rsidRDefault="003C2066" w:rsidP="005D4227">
      <w:pPr>
        <w:pStyle w:val="ListParagraph"/>
        <w:numPr>
          <w:ilvl w:val="0"/>
          <w:numId w:val="27"/>
        </w:numPr>
      </w:pPr>
      <w:r w:rsidRPr="00702B86">
        <w:t>advising</w:t>
      </w:r>
      <w:r w:rsidR="00224119" w:rsidRPr="00702B86">
        <w:t xml:space="preserve"> re-users if </w:t>
      </w:r>
      <w:r w:rsidR="00BC75D9" w:rsidRPr="00702B86">
        <w:t xml:space="preserve">a </w:t>
      </w:r>
      <w:r w:rsidR="00224119" w:rsidRPr="00702B86">
        <w:t xml:space="preserve">complaint </w:t>
      </w:r>
      <w:r w:rsidRPr="00702B86">
        <w:t xml:space="preserve">about re-use </w:t>
      </w:r>
      <w:r w:rsidR="00224119" w:rsidRPr="00702B86">
        <w:t xml:space="preserve">can be made under the </w:t>
      </w:r>
      <w:r w:rsidR="0059791C">
        <w:t>Re-use</w:t>
      </w:r>
      <w:r w:rsidR="00224119" w:rsidRPr="00702B86">
        <w:t xml:space="preserve"> Regulations.</w:t>
      </w:r>
    </w:p>
    <w:p w14:paraId="613DEA26" w14:textId="77777777" w:rsidR="00224119" w:rsidRPr="00702B86" w:rsidRDefault="00224119" w:rsidP="005D4227"/>
    <w:p w14:paraId="613DEA27" w14:textId="77777777" w:rsidR="00450291" w:rsidRPr="00702B86" w:rsidRDefault="00450291" w:rsidP="005D4227"/>
    <w:p w14:paraId="613DEA28" w14:textId="77777777" w:rsidR="00224119" w:rsidRPr="00702B86" w:rsidRDefault="00224119" w:rsidP="005D4227">
      <w:pPr>
        <w:pStyle w:val="H2"/>
      </w:pPr>
      <w:bookmarkStart w:id="6" w:name="_Toc299615299"/>
      <w:bookmarkStart w:id="7" w:name="_Toc410300803"/>
      <w:bookmarkStart w:id="8" w:name="_Toc410306859"/>
      <w:bookmarkStart w:id="9" w:name="_Toc410307257"/>
      <w:bookmarkStart w:id="10" w:name="_Toc410373222"/>
      <w:bookmarkStart w:id="11" w:name="_Toc410374016"/>
      <w:bookmarkStart w:id="12" w:name="_Ref410374105"/>
      <w:bookmarkStart w:id="13" w:name="_Ref410988095"/>
      <w:bookmarkStart w:id="14" w:name="_Ref410989108"/>
      <w:bookmarkStart w:id="15" w:name="_Toc419807328"/>
      <w:bookmarkStart w:id="16" w:name="_Toc424630720"/>
      <w:r w:rsidRPr="00702B86">
        <w:t>Who has to create a statement of public task?</w:t>
      </w:r>
      <w:bookmarkEnd w:id="6"/>
      <w:bookmarkEnd w:id="7"/>
      <w:bookmarkEnd w:id="8"/>
      <w:bookmarkEnd w:id="9"/>
      <w:bookmarkEnd w:id="10"/>
      <w:bookmarkEnd w:id="11"/>
      <w:bookmarkEnd w:id="12"/>
      <w:bookmarkEnd w:id="13"/>
      <w:bookmarkEnd w:id="14"/>
      <w:bookmarkEnd w:id="15"/>
      <w:bookmarkEnd w:id="16"/>
    </w:p>
    <w:p w14:paraId="613DEA29" w14:textId="77777777" w:rsidR="00224119" w:rsidRPr="00702B86" w:rsidRDefault="00224119" w:rsidP="005D4227"/>
    <w:p w14:paraId="613DEA2A" w14:textId="77777777" w:rsidR="00224119" w:rsidRPr="00702B86" w:rsidRDefault="00224119" w:rsidP="005D4227">
      <w:r w:rsidRPr="00702B86">
        <w:t>Public sector bodies should have a statement of public task:</w:t>
      </w:r>
    </w:p>
    <w:p w14:paraId="613DEA2B" w14:textId="77777777" w:rsidR="00224119" w:rsidRPr="00702B86" w:rsidRDefault="00224119" w:rsidP="005D4227"/>
    <w:p w14:paraId="613DEA2C" w14:textId="77777777" w:rsidR="00224119" w:rsidRPr="00702B86" w:rsidRDefault="00224119" w:rsidP="005D4227">
      <w:pPr>
        <w:pStyle w:val="ListParagraph"/>
        <w:numPr>
          <w:ilvl w:val="0"/>
          <w:numId w:val="28"/>
        </w:numPr>
      </w:pPr>
      <w:r w:rsidRPr="00702B86">
        <w:t xml:space="preserve">if </w:t>
      </w:r>
      <w:r w:rsidR="003C2066" w:rsidRPr="00702B86">
        <w:t xml:space="preserve">their </w:t>
      </w:r>
      <w:r w:rsidRPr="00702B86">
        <w:t xml:space="preserve">information is not readily re-usable under the </w:t>
      </w:r>
      <w:hyperlink r:id="rId23" w:history="1">
        <w:r w:rsidRPr="00702B86">
          <w:rPr>
            <w:rStyle w:val="Hyperlink"/>
          </w:rPr>
          <w:t>Open Government Licence</w:t>
        </w:r>
      </w:hyperlink>
      <w:r w:rsidRPr="00702B86">
        <w:t xml:space="preserve"> or another open licence</w:t>
      </w:r>
    </w:p>
    <w:p w14:paraId="613DEA2D" w14:textId="77777777" w:rsidR="00224119" w:rsidRPr="00702B86" w:rsidRDefault="00224119" w:rsidP="005D4227">
      <w:pPr>
        <w:pStyle w:val="ListParagraph"/>
      </w:pPr>
    </w:p>
    <w:p w14:paraId="613DEA2E" w14:textId="77777777" w:rsidR="00224119" w:rsidRPr="00702B86" w:rsidRDefault="00224119" w:rsidP="005D4227">
      <w:pPr>
        <w:pStyle w:val="ListParagraph"/>
        <w:numPr>
          <w:ilvl w:val="0"/>
          <w:numId w:val="28"/>
        </w:numPr>
      </w:pPr>
      <w:r w:rsidRPr="00702B86">
        <w:lastRenderedPageBreak/>
        <w:t>if one or more of the following occur:</w:t>
      </w:r>
    </w:p>
    <w:p w14:paraId="613DEA2F" w14:textId="77777777" w:rsidR="00224119" w:rsidRPr="00702B86" w:rsidRDefault="00224119" w:rsidP="00224119">
      <w:pPr>
        <w:pStyle w:val="NoSpacing"/>
        <w:ind w:right="162"/>
        <w:rPr>
          <w:rFonts w:ascii="Open Sans" w:hAnsi="Open Sans" w:cs="Open Sans"/>
        </w:rPr>
      </w:pPr>
    </w:p>
    <w:p w14:paraId="613DEA30" w14:textId="56223E5A" w:rsidR="00224119" w:rsidRPr="00702B86" w:rsidRDefault="00224119" w:rsidP="00224119">
      <w:pPr>
        <w:pStyle w:val="NoSpacing"/>
        <w:numPr>
          <w:ilvl w:val="0"/>
          <w:numId w:val="6"/>
        </w:numPr>
        <w:ind w:right="162"/>
        <w:rPr>
          <w:rFonts w:ascii="Open Sans" w:hAnsi="Open Sans" w:cs="Open Sans"/>
        </w:rPr>
      </w:pPr>
      <w:r w:rsidRPr="00702B86">
        <w:rPr>
          <w:rFonts w:ascii="Open Sans" w:hAnsi="Open Sans" w:cs="Open Sans"/>
        </w:rPr>
        <w:t xml:space="preserve">they have received a request for re-use of their information under the </w:t>
      </w:r>
      <w:r w:rsidR="0059791C">
        <w:rPr>
          <w:rFonts w:ascii="Open Sans" w:hAnsi="Open Sans" w:cs="Open Sans"/>
        </w:rPr>
        <w:t>Re-use</w:t>
      </w:r>
      <w:r w:rsidRPr="00702B86">
        <w:rPr>
          <w:rFonts w:ascii="Open Sans" w:hAnsi="Open Sans" w:cs="Open Sans"/>
        </w:rPr>
        <w:t xml:space="preserve"> Regulations</w:t>
      </w:r>
    </w:p>
    <w:p w14:paraId="613DEA31" w14:textId="77777777" w:rsidR="00224119" w:rsidRPr="00702B86" w:rsidRDefault="00224119" w:rsidP="00224119">
      <w:pPr>
        <w:pStyle w:val="NoSpacing"/>
        <w:numPr>
          <w:ilvl w:val="0"/>
          <w:numId w:val="6"/>
        </w:numPr>
        <w:ind w:right="162"/>
        <w:rPr>
          <w:rFonts w:ascii="Open Sans" w:hAnsi="Open Sans" w:cs="Open Sans"/>
        </w:rPr>
      </w:pPr>
      <w:r w:rsidRPr="00702B86">
        <w:rPr>
          <w:rFonts w:ascii="Open Sans" w:hAnsi="Open Sans" w:cs="Open Sans"/>
        </w:rPr>
        <w:t xml:space="preserve">they are considering charging for re-use of their information </w:t>
      </w:r>
    </w:p>
    <w:p w14:paraId="613DEA32" w14:textId="30EFC75A" w:rsidR="00224119" w:rsidRPr="00702B86" w:rsidRDefault="00224119" w:rsidP="00224119">
      <w:pPr>
        <w:pStyle w:val="NoSpacing"/>
        <w:numPr>
          <w:ilvl w:val="0"/>
          <w:numId w:val="6"/>
        </w:numPr>
        <w:ind w:right="162"/>
        <w:rPr>
          <w:rFonts w:ascii="Open Sans" w:hAnsi="Open Sans" w:cs="Open Sans"/>
        </w:rPr>
      </w:pPr>
      <w:r w:rsidRPr="00702B86">
        <w:rPr>
          <w:rFonts w:ascii="Open Sans" w:hAnsi="Open Sans" w:cs="Open Sans"/>
        </w:rPr>
        <w:t xml:space="preserve">they have received a complaint under the </w:t>
      </w:r>
      <w:r w:rsidR="0059791C">
        <w:rPr>
          <w:rFonts w:ascii="Open Sans" w:hAnsi="Open Sans" w:cs="Open Sans"/>
        </w:rPr>
        <w:t>Re-use</w:t>
      </w:r>
      <w:r w:rsidRPr="00702B86">
        <w:rPr>
          <w:rFonts w:ascii="Open Sans" w:hAnsi="Open Sans" w:cs="Open Sans"/>
        </w:rPr>
        <w:t xml:space="preserve"> Regulations.</w:t>
      </w:r>
    </w:p>
    <w:p w14:paraId="613DEA33" w14:textId="77777777" w:rsidR="00224119" w:rsidRPr="00702B86" w:rsidRDefault="00224119" w:rsidP="005D4227"/>
    <w:p w14:paraId="613DEA34" w14:textId="77777777" w:rsidR="00224119" w:rsidRPr="00702B86" w:rsidRDefault="00224119" w:rsidP="005D4227"/>
    <w:p w14:paraId="613DEA35" w14:textId="3B117722" w:rsidR="002064B7" w:rsidRPr="00702B86" w:rsidRDefault="002064B7" w:rsidP="005D4227">
      <w:r w:rsidRPr="00702B86">
        <w:t xml:space="preserve">Regulation 5(1)(a) sets out that the </w:t>
      </w:r>
      <w:r w:rsidR="00577240">
        <w:t xml:space="preserve">Re-use </w:t>
      </w:r>
      <w:r w:rsidRPr="00702B86">
        <w:t>Regulations do not apply to documents falling outside the public task of the public sector body, but only provided that the scope of the public task is transparent and subject to review. This means that if any public sector body seeks to refuse requests for re-use on the grounds that the requested document sits outside of its public task, it MUST have a transparent (</w:t>
      </w:r>
      <w:r w:rsidR="00C018A2" w:rsidRPr="00702B86">
        <w:t>e.g</w:t>
      </w:r>
      <w:r w:rsidRPr="00702B86">
        <w:t>.</w:t>
      </w:r>
      <w:r w:rsidR="00C018A2" w:rsidRPr="00702B86">
        <w:t xml:space="preserve">, </w:t>
      </w:r>
      <w:r w:rsidRPr="00702B86">
        <w:t>published) statement setting out the scope of that public task, and that statement MUST be subject to review.</w:t>
      </w:r>
    </w:p>
    <w:p w14:paraId="613DEA36" w14:textId="77777777" w:rsidR="002064B7" w:rsidRPr="00702B86" w:rsidRDefault="002064B7" w:rsidP="005D4227"/>
    <w:p w14:paraId="613DEA37" w14:textId="56C0ED13" w:rsidR="00224119" w:rsidRPr="00702B86" w:rsidRDefault="005B09AD" w:rsidP="005D4227">
      <w:r w:rsidRPr="00702B86">
        <w:t xml:space="preserve">Crown bodies </w:t>
      </w:r>
      <w:r w:rsidR="00224119" w:rsidRPr="00702B86">
        <w:t xml:space="preserve">that charge for their information, or want to restrict the re-use of their information </w:t>
      </w:r>
      <w:r w:rsidR="00C018A2" w:rsidRPr="00702B86">
        <w:t xml:space="preserve">MUST </w:t>
      </w:r>
      <w:r w:rsidR="00224119" w:rsidRPr="00702B86">
        <w:t>have a statement of public task</w:t>
      </w:r>
      <w:r w:rsidRPr="00702B86">
        <w:t xml:space="preserve"> – this is a requirement for the body to have authority to licence Crown copyright material</w:t>
      </w:r>
      <w:r w:rsidR="00224119" w:rsidRPr="00702B86">
        <w:t xml:space="preserve">. </w:t>
      </w:r>
      <w:proofErr w:type="spellStart"/>
      <w:proofErr w:type="gramStart"/>
      <w:r w:rsidR="00BB6FD0" w:rsidRPr="00702B86">
        <w:t>Any body</w:t>
      </w:r>
      <w:proofErr w:type="spellEnd"/>
      <w:proofErr w:type="gramEnd"/>
      <w:r w:rsidR="00BB6FD0" w:rsidRPr="00702B86">
        <w:t xml:space="preserve"> wishing to license Crown copyright information on terms other than those in the </w:t>
      </w:r>
      <w:hyperlink r:id="rId24" w:history="1">
        <w:r w:rsidR="00BB6FD0" w:rsidRPr="00702B86">
          <w:rPr>
            <w:rStyle w:val="Hyperlink"/>
          </w:rPr>
          <w:t>Open Government Licence</w:t>
        </w:r>
      </w:hyperlink>
      <w:r w:rsidR="00BB6FD0" w:rsidRPr="00702B86">
        <w:t xml:space="preserve"> should contact The National Archives.</w:t>
      </w:r>
    </w:p>
    <w:p w14:paraId="613DEA38" w14:textId="77777777" w:rsidR="00224119" w:rsidRPr="00702B86" w:rsidRDefault="00224119" w:rsidP="00224119">
      <w:pPr>
        <w:pStyle w:val="NoSpacing"/>
        <w:ind w:right="162"/>
        <w:rPr>
          <w:rFonts w:ascii="Open Sans" w:hAnsi="Open Sans" w:cs="Open Sans"/>
        </w:rPr>
      </w:pPr>
    </w:p>
    <w:p w14:paraId="613DEA39" w14:textId="77777777" w:rsidR="005B09AD" w:rsidRPr="00702B86" w:rsidRDefault="003C2066" w:rsidP="005D4227">
      <w:r w:rsidRPr="00702B86">
        <w:t>Even if these conditions do not apply to you, it is best practice to develop and publish a transparent public task statement.</w:t>
      </w:r>
      <w:bookmarkStart w:id="17" w:name="_Toc299615304"/>
      <w:bookmarkStart w:id="18" w:name="_Toc410300804"/>
      <w:bookmarkStart w:id="19" w:name="_Toc410306860"/>
      <w:bookmarkStart w:id="20" w:name="_Toc410307258"/>
      <w:bookmarkStart w:id="21" w:name="_Toc410373223"/>
      <w:bookmarkStart w:id="22" w:name="_Toc410374017"/>
      <w:bookmarkStart w:id="23" w:name="_Ref410374107"/>
      <w:bookmarkStart w:id="24" w:name="_Ref410988096"/>
    </w:p>
    <w:p w14:paraId="613DEA3A" w14:textId="77777777" w:rsidR="00BC75D9" w:rsidRPr="00702B86" w:rsidRDefault="00BC75D9" w:rsidP="005D4227">
      <w:r w:rsidRPr="00702B86">
        <w:br w:type="page"/>
      </w:r>
    </w:p>
    <w:p w14:paraId="613DEA3B" w14:textId="77777777" w:rsidR="00224119" w:rsidRPr="00702B86" w:rsidRDefault="00224119" w:rsidP="005D4227"/>
    <w:p w14:paraId="613DEA3C" w14:textId="7F7A6AE0" w:rsidR="00224119" w:rsidRDefault="00224119" w:rsidP="005D4227">
      <w:pPr>
        <w:pStyle w:val="H2"/>
      </w:pPr>
      <w:bookmarkStart w:id="25" w:name="_Ref410989110"/>
      <w:bookmarkStart w:id="26" w:name="_Toc419807329"/>
      <w:bookmarkStart w:id="27" w:name="_Toc424630721"/>
      <w:r w:rsidRPr="00702B86">
        <w:t>Life cycle of a statement of public task</w:t>
      </w:r>
      <w:bookmarkEnd w:id="17"/>
      <w:bookmarkEnd w:id="18"/>
      <w:bookmarkEnd w:id="19"/>
      <w:bookmarkEnd w:id="20"/>
      <w:bookmarkEnd w:id="21"/>
      <w:bookmarkEnd w:id="22"/>
      <w:bookmarkEnd w:id="23"/>
      <w:bookmarkEnd w:id="24"/>
      <w:bookmarkEnd w:id="25"/>
      <w:bookmarkEnd w:id="26"/>
      <w:bookmarkEnd w:id="27"/>
    </w:p>
    <w:p w14:paraId="318966B1" w14:textId="77777777" w:rsidR="00E616D0" w:rsidRPr="003045A1" w:rsidRDefault="00E616D0" w:rsidP="003045A1"/>
    <w:p w14:paraId="3CE3CE60" w14:textId="77777777" w:rsidR="00E616D0" w:rsidRPr="003045A1" w:rsidRDefault="00E616D0" w:rsidP="003045A1"/>
    <w:p w14:paraId="41044CF3" w14:textId="4A61F01D" w:rsidR="00D968C5" w:rsidRDefault="00D968C5" w:rsidP="00224119">
      <w:pPr>
        <w:pStyle w:val="NoSpacing"/>
        <w:ind w:right="162"/>
        <w:rPr>
          <w:rFonts w:ascii="Open Sans" w:hAnsi="Open Sans" w:cs="Open Sans"/>
        </w:rPr>
      </w:pPr>
    </w:p>
    <w:p w14:paraId="2007E317" w14:textId="505EE378" w:rsidR="0013678F" w:rsidRDefault="0013678F" w:rsidP="00224119">
      <w:pPr>
        <w:pStyle w:val="NoSpacing"/>
        <w:ind w:right="162"/>
        <w:rPr>
          <w:rFonts w:ascii="Open Sans" w:hAnsi="Open Sans" w:cs="Open Sans"/>
        </w:rPr>
      </w:pPr>
      <w:r>
        <w:rPr>
          <w:rFonts w:ascii="Open Sans" w:hAnsi="Open Sans" w:cs="Open Sans"/>
          <w:noProof/>
        </w:rPr>
        <mc:AlternateContent>
          <mc:Choice Requires="wps">
            <w:drawing>
              <wp:anchor distT="0" distB="0" distL="114300" distR="114300" simplePos="0" relativeHeight="251664405" behindDoc="0" locked="0" layoutInCell="1" allowOverlap="1" wp14:anchorId="34D37176" wp14:editId="1B0D0C1D">
                <wp:simplePos x="0" y="0"/>
                <wp:positionH relativeFrom="column">
                  <wp:posOffset>2233295</wp:posOffset>
                </wp:positionH>
                <wp:positionV relativeFrom="paragraph">
                  <wp:posOffset>1365885</wp:posOffset>
                </wp:positionV>
                <wp:extent cx="1466850" cy="1282065"/>
                <wp:effectExtent l="0" t="0" r="0" b="0"/>
                <wp:wrapNone/>
                <wp:docPr id="96981073" name="Rectangle: Rounded Corners 7"/>
                <wp:cNvGraphicFramePr/>
                <a:graphic xmlns:a="http://schemas.openxmlformats.org/drawingml/2006/main">
                  <a:graphicData uri="http://schemas.microsoft.com/office/word/2010/wordprocessingShape">
                    <wps:wsp>
                      <wps:cNvSpPr/>
                      <wps:spPr>
                        <a:xfrm>
                          <a:off x="0" y="0"/>
                          <a:ext cx="1466850" cy="1282065"/>
                        </a:xfrm>
                        <a:prstGeom prst="roundRect">
                          <a:avLst/>
                        </a:prstGeom>
                        <a:solidFill>
                          <a:srgbClr val="00623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544FC3" w14:textId="410183E3" w:rsidR="0013678F" w:rsidRDefault="0013678F" w:rsidP="005D4227">
                            <w:r>
                              <w:t>*Take account of views of stakeholders and any re-use challenges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D37176" id="Rectangle: Rounded Corners 7" o:spid="_x0000_s1026" style="position:absolute;margin-left:175.85pt;margin-top:107.55pt;width:115.5pt;height:100.95pt;z-index:251664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" fillcolor="#00623b" stroked="f" strokeweight="2pt">
                <v:textbox>
                  <w:txbxContent>
                    <w:p w14:paraId="51544FC3" w14:textId="410183E3" w:rsidR="0013678F" w:rsidRDefault="0013678F" w:rsidP="005D4227">
                      <w:r>
                        <w:t>*Take account of views of stakeholders and any re-use challenges</w:t>
                      </w:r>
                    </w:p>
                  </w:txbxContent>
                </v:textbox>
              </v:roundrect>
            </w:pict>
          </mc:Fallback>
        </mc:AlternateContent>
      </w:r>
      <w:r>
        <w:rPr>
          <w:rFonts w:ascii="Open Sans" w:hAnsi="Open Sans" w:cs="Open Sans"/>
          <w:noProof/>
        </w:rPr>
        <mc:AlternateContent>
          <mc:Choice Requires="wps">
            <w:drawing>
              <wp:anchor distT="0" distB="0" distL="114300" distR="114300" simplePos="0" relativeHeight="251660309" behindDoc="0" locked="0" layoutInCell="1" allowOverlap="1" wp14:anchorId="56B84B56" wp14:editId="390EB354">
                <wp:simplePos x="0" y="0"/>
                <wp:positionH relativeFrom="column">
                  <wp:posOffset>2766695</wp:posOffset>
                </wp:positionH>
                <wp:positionV relativeFrom="paragraph">
                  <wp:posOffset>4408805</wp:posOffset>
                </wp:positionV>
                <wp:extent cx="371475" cy="390525"/>
                <wp:effectExtent l="0" t="0" r="9525" b="9525"/>
                <wp:wrapNone/>
                <wp:docPr id="1806622480" name="Arrow: Down 6"/>
                <wp:cNvGraphicFramePr/>
                <a:graphic xmlns:a="http://schemas.openxmlformats.org/drawingml/2006/main">
                  <a:graphicData uri="http://schemas.microsoft.com/office/word/2010/wordprocessingShape">
                    <wps:wsp>
                      <wps:cNvSpPr/>
                      <wps:spPr>
                        <a:xfrm>
                          <a:off x="0" y="0"/>
                          <a:ext cx="371475" cy="390525"/>
                        </a:xfrm>
                        <a:prstGeom prst="downArrow">
                          <a:avLst/>
                        </a:prstGeom>
                        <a:solidFill>
                          <a:srgbClr val="00623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D58402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217.85pt;margin-top:347.15pt;width:29.25pt;height:30.75pt;z-index:2516603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" adj="11327" fillcolor="#00623b" stroked="f" strokeweight="2pt"/>
            </w:pict>
          </mc:Fallback>
        </mc:AlternateContent>
      </w:r>
      <w:r>
        <w:rPr>
          <w:rFonts w:ascii="Open Sans" w:hAnsi="Open Sans" w:cs="Open Sans"/>
          <w:noProof/>
        </w:rPr>
        <w:drawing>
          <wp:inline distT="0" distB="0" distL="0" distR="0" wp14:anchorId="1E5F9433" wp14:editId="29C5002F">
            <wp:extent cx="5939790" cy="4470400"/>
            <wp:effectExtent l="0" t="0" r="0" b="0"/>
            <wp:docPr id="17076967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05700606" w14:textId="3F704048" w:rsidR="0013678F" w:rsidRDefault="0013678F" w:rsidP="00224119">
      <w:pPr>
        <w:pStyle w:val="NoSpacing"/>
        <w:ind w:right="162"/>
        <w:rPr>
          <w:rFonts w:ascii="Open Sans" w:hAnsi="Open Sans" w:cs="Open Sans"/>
        </w:rPr>
      </w:pPr>
    </w:p>
    <w:p w14:paraId="74536702" w14:textId="6C35CA7F" w:rsidR="0013678F" w:rsidRDefault="0013678F" w:rsidP="00224119">
      <w:pPr>
        <w:pStyle w:val="NoSpacing"/>
        <w:ind w:right="162"/>
        <w:rPr>
          <w:rFonts w:ascii="Open Sans" w:hAnsi="Open Sans" w:cs="Open Sans"/>
        </w:rPr>
      </w:pPr>
    </w:p>
    <w:p w14:paraId="37FB1F7E" w14:textId="39660130" w:rsidR="0013678F" w:rsidRDefault="0013678F" w:rsidP="00224119">
      <w:pPr>
        <w:pStyle w:val="NoSpacing"/>
        <w:ind w:right="162"/>
        <w:rPr>
          <w:rFonts w:ascii="Open Sans" w:hAnsi="Open Sans" w:cs="Open Sans"/>
        </w:rPr>
      </w:pPr>
      <w:r>
        <w:rPr>
          <w:rFonts w:ascii="Open Sans" w:hAnsi="Open Sans" w:cs="Open Sans"/>
          <w:noProof/>
        </w:rPr>
        <mc:AlternateContent>
          <mc:Choice Requires="wps">
            <w:drawing>
              <wp:anchor distT="0" distB="0" distL="114300" distR="114300" simplePos="0" relativeHeight="251659285" behindDoc="0" locked="0" layoutInCell="1" allowOverlap="1" wp14:anchorId="7C85F3B0" wp14:editId="5BFA165B">
                <wp:simplePos x="0" y="0"/>
                <wp:positionH relativeFrom="column">
                  <wp:posOffset>2023745</wp:posOffset>
                </wp:positionH>
                <wp:positionV relativeFrom="paragraph">
                  <wp:posOffset>37465</wp:posOffset>
                </wp:positionV>
                <wp:extent cx="1923415" cy="914400"/>
                <wp:effectExtent l="0" t="0" r="635" b="0"/>
                <wp:wrapNone/>
                <wp:docPr id="1026800494" name="Rectangle: Rounded Corners 5"/>
                <wp:cNvGraphicFramePr/>
                <a:graphic xmlns:a="http://schemas.openxmlformats.org/drawingml/2006/main">
                  <a:graphicData uri="http://schemas.microsoft.com/office/word/2010/wordprocessingShape">
                    <wps:wsp>
                      <wps:cNvSpPr/>
                      <wps:spPr>
                        <a:xfrm>
                          <a:off x="0" y="0"/>
                          <a:ext cx="1923415" cy="914400"/>
                        </a:xfrm>
                        <a:prstGeom prst="roundRect">
                          <a:avLst/>
                        </a:prstGeom>
                        <a:solidFill>
                          <a:srgbClr val="DDE5D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887B97" w14:textId="5D12BE8C" w:rsidR="0013678F" w:rsidRPr="0013678F" w:rsidRDefault="0013678F" w:rsidP="005D4227">
                            <w:r w:rsidRPr="0013678F">
                              <w:t>Link public task statement to information assets 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85F3B0" id="Rectangle: Rounded Corners 5" o:spid="_x0000_s1027" style="position:absolute;margin-left:159.35pt;margin-top:2.95pt;width:151.45pt;height:1in;z-index:251659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" fillcolor="#dde5d5" stroked="f" strokeweight="2pt">
                <v:textbox>
                  <w:txbxContent>
                    <w:p w14:paraId="71887B97" w14:textId="5D12BE8C" w:rsidR="0013678F" w:rsidRPr="0013678F" w:rsidRDefault="0013678F" w:rsidP="005D4227">
                      <w:r w:rsidRPr="0013678F">
                        <w:t>Link public task statement to information assets list</w:t>
                      </w:r>
                    </w:p>
                  </w:txbxContent>
                </v:textbox>
              </v:roundrect>
            </w:pict>
          </mc:Fallback>
        </mc:AlternateContent>
      </w:r>
    </w:p>
    <w:p w14:paraId="25594BC5" w14:textId="6A90E69D" w:rsidR="0013678F" w:rsidRDefault="0013678F" w:rsidP="00224119">
      <w:pPr>
        <w:pStyle w:val="NoSpacing"/>
        <w:ind w:right="162"/>
        <w:rPr>
          <w:rFonts w:ascii="Open Sans" w:hAnsi="Open Sans" w:cs="Open Sans"/>
        </w:rPr>
      </w:pPr>
    </w:p>
    <w:p w14:paraId="64B8CBC3" w14:textId="77777777" w:rsidR="0013678F" w:rsidRDefault="0013678F" w:rsidP="00224119">
      <w:pPr>
        <w:pStyle w:val="NoSpacing"/>
        <w:ind w:right="162"/>
        <w:rPr>
          <w:rFonts w:ascii="Open Sans" w:hAnsi="Open Sans" w:cs="Open Sans"/>
        </w:rPr>
      </w:pPr>
    </w:p>
    <w:p w14:paraId="7727382F" w14:textId="17CCE335" w:rsidR="0013678F" w:rsidRPr="00702B86" w:rsidRDefault="0013678F" w:rsidP="00224119">
      <w:pPr>
        <w:pStyle w:val="NoSpacing"/>
        <w:ind w:right="162"/>
        <w:rPr>
          <w:rFonts w:ascii="Open Sans" w:hAnsi="Open Sans" w:cs="Open Sans"/>
        </w:rPr>
      </w:pPr>
    </w:p>
    <w:p w14:paraId="374CE4FD" w14:textId="77777777" w:rsidR="0013678F" w:rsidRDefault="0013678F" w:rsidP="0013678F">
      <w:pPr>
        <w:pStyle w:val="NoSpacing"/>
        <w:ind w:right="162"/>
        <w:rPr>
          <w:rFonts w:ascii="Open Sans" w:hAnsi="Open Sans" w:cs="Open Sans"/>
        </w:rPr>
      </w:pPr>
    </w:p>
    <w:p w14:paraId="4E6B1303" w14:textId="77777777" w:rsidR="0013678F" w:rsidRDefault="0013678F" w:rsidP="0013678F">
      <w:pPr>
        <w:pStyle w:val="NoSpacing"/>
        <w:ind w:right="162"/>
        <w:rPr>
          <w:rFonts w:ascii="Open Sans" w:hAnsi="Open Sans" w:cs="Open Sans"/>
        </w:rPr>
      </w:pPr>
    </w:p>
    <w:p w14:paraId="50F2C13E" w14:textId="77777777" w:rsidR="00B418F7" w:rsidRPr="00702B86" w:rsidRDefault="00B418F7" w:rsidP="00224119">
      <w:pPr>
        <w:pStyle w:val="NoSpacing"/>
        <w:ind w:right="162"/>
        <w:rPr>
          <w:rFonts w:ascii="Open Sans" w:hAnsi="Open Sans" w:cs="Open Sans"/>
        </w:rPr>
      </w:pPr>
    </w:p>
    <w:p w14:paraId="3F2CC5A8" w14:textId="77777777" w:rsidR="0013678F" w:rsidRPr="0013678F" w:rsidRDefault="0013678F" w:rsidP="0013678F">
      <w:pPr>
        <w:pStyle w:val="NoSpacing"/>
        <w:ind w:right="162"/>
      </w:pPr>
      <w:bookmarkStart w:id="28" w:name="_Ref410989112"/>
      <w:bookmarkStart w:id="29" w:name="_Toc419807330"/>
      <w:bookmarkStart w:id="30" w:name="_Toc424630722"/>
      <w:bookmarkStart w:id="31" w:name="_Ref410381860"/>
      <w:bookmarkStart w:id="32" w:name="_Ref410381794"/>
      <w:bookmarkStart w:id="33" w:name="_Toc299615306"/>
      <w:bookmarkStart w:id="34" w:name="_Toc410300806"/>
      <w:bookmarkStart w:id="35" w:name="_Toc410306862"/>
      <w:bookmarkStart w:id="36" w:name="_Toc410307260"/>
      <w:bookmarkStart w:id="37" w:name="_Toc410373225"/>
      <w:bookmarkStart w:id="38" w:name="_Toc410374019"/>
      <w:bookmarkStart w:id="39" w:name="_Ref410374111"/>
    </w:p>
    <w:p w14:paraId="26AC9A4A" w14:textId="77777777" w:rsidR="00E616D0" w:rsidRDefault="00E616D0">
      <w:pPr>
        <w:rPr>
          <w:rFonts w:ascii="Supria Sans Cond Medium" w:hAnsi="Supria Sans Cond Medium"/>
          <w:bCs/>
          <w:sz w:val="36"/>
          <w:szCs w:val="28"/>
        </w:rPr>
      </w:pPr>
      <w:r>
        <w:br w:type="page"/>
      </w:r>
    </w:p>
    <w:p w14:paraId="613DEA42" w14:textId="03A9DDBF" w:rsidR="00224119" w:rsidRPr="0013678F" w:rsidRDefault="00224119" w:rsidP="005D4227">
      <w:pPr>
        <w:pStyle w:val="H2"/>
      </w:pPr>
      <w:r w:rsidRPr="00702B86">
        <w:lastRenderedPageBreak/>
        <w:t>Creating a statement of public task</w:t>
      </w:r>
      <w:bookmarkEnd w:id="28"/>
      <w:bookmarkEnd w:id="29"/>
      <w:bookmarkEnd w:id="30"/>
    </w:p>
    <w:p w14:paraId="613DEA44" w14:textId="31944EEE" w:rsidR="00224119" w:rsidRPr="0064556E" w:rsidRDefault="00224119" w:rsidP="005D4227">
      <w:pPr>
        <w:pStyle w:val="Heading3"/>
        <w:rPr>
          <w:lang w:eastAsia="en-US"/>
        </w:rPr>
      </w:pPr>
      <w:bookmarkStart w:id="40" w:name="_Ref410989113"/>
      <w:bookmarkStart w:id="41" w:name="_Toc419807331"/>
      <w:bookmarkStart w:id="42" w:name="_Toc424630723"/>
      <w:r w:rsidRPr="00B418F7">
        <w:t>Public task principles</w:t>
      </w:r>
      <w:bookmarkEnd w:id="31"/>
      <w:bookmarkEnd w:id="40"/>
      <w:bookmarkEnd w:id="41"/>
      <w:bookmarkEnd w:id="42"/>
      <w:r w:rsidRPr="00B418F7">
        <w:t xml:space="preserve"> </w:t>
      </w:r>
      <w:bookmarkEnd w:id="32"/>
    </w:p>
    <w:p w14:paraId="613DEA45" w14:textId="77777777" w:rsidR="00224119" w:rsidRPr="00702B86" w:rsidRDefault="00224119" w:rsidP="005D4227"/>
    <w:p w14:paraId="613DEA46" w14:textId="49E42A1A" w:rsidR="00224119" w:rsidRPr="0064556E" w:rsidRDefault="00224119" w:rsidP="00302833">
      <w:pPr>
        <w:pStyle w:val="Heading4"/>
      </w:pPr>
      <w:r w:rsidRPr="0064556E">
        <w:t xml:space="preserve">Clarify your functions in relation to information you </w:t>
      </w:r>
      <w:r w:rsidR="00806C4F" w:rsidRPr="0064556E">
        <w:t xml:space="preserve">produce, </w:t>
      </w:r>
      <w:r w:rsidRPr="0064556E">
        <w:t>collect, hold and disseminate</w:t>
      </w:r>
    </w:p>
    <w:p w14:paraId="613DEA47" w14:textId="77777777" w:rsidR="00224119" w:rsidRPr="00702B86" w:rsidRDefault="00224119" w:rsidP="005D4227">
      <w:pPr>
        <w:rPr>
          <w:lang w:val="en"/>
        </w:rPr>
      </w:pPr>
    </w:p>
    <w:p w14:paraId="613DEA48" w14:textId="653AE584" w:rsidR="00224119" w:rsidRPr="00702B86" w:rsidRDefault="00224119" w:rsidP="005D4227">
      <w:r w:rsidRPr="00702B86">
        <w:t xml:space="preserve">The statement’s primary purpose is to help potential re-users understand whether your information falls within the scope of the </w:t>
      </w:r>
      <w:r w:rsidR="0059791C">
        <w:t>Re-use</w:t>
      </w:r>
      <w:r w:rsidRPr="00702B86">
        <w:t xml:space="preserve"> Regulations and is potentially re-usable</w:t>
      </w:r>
      <w:r w:rsidR="00251A08" w:rsidRPr="00702B86">
        <w:t>, as well as to satisfy the specific requirement in Regulation 5(1)(a)</w:t>
      </w:r>
      <w:r w:rsidRPr="00702B86">
        <w:t xml:space="preserve">. </w:t>
      </w:r>
    </w:p>
    <w:p w14:paraId="613DEA49" w14:textId="77777777" w:rsidR="00224119" w:rsidRPr="00702B86" w:rsidRDefault="00224119" w:rsidP="005D4227"/>
    <w:p w14:paraId="613DEA4A" w14:textId="77777777" w:rsidR="00224119" w:rsidRPr="00702B86" w:rsidRDefault="00224119" w:rsidP="005D4227">
      <w:r w:rsidRPr="00702B86">
        <w:t xml:space="preserve">Any information you produce, </w:t>
      </w:r>
      <w:r w:rsidR="00410E5E" w:rsidRPr="00702B86">
        <w:t xml:space="preserve">collect, </w:t>
      </w:r>
      <w:r w:rsidRPr="00702B86">
        <w:t>hold or disseminate to fulfil your core role and functions is within your public task. Your core role and functions may be statutory or established through custom and practice.</w:t>
      </w:r>
    </w:p>
    <w:p w14:paraId="613DEA4B" w14:textId="77777777" w:rsidR="00224119" w:rsidRPr="00702B86" w:rsidRDefault="00224119" w:rsidP="005D4227"/>
    <w:p w14:paraId="613DEA4C" w14:textId="77777777" w:rsidR="00224119" w:rsidRPr="00702B86" w:rsidRDefault="00224119" w:rsidP="00302833">
      <w:pPr>
        <w:pStyle w:val="Heading4"/>
      </w:pPr>
      <w:proofErr w:type="gramStart"/>
      <w:r w:rsidRPr="00702B86">
        <w:t>Be</w:t>
      </w:r>
      <w:proofErr w:type="gramEnd"/>
      <w:r w:rsidRPr="00702B86">
        <w:t xml:space="preserve"> open to </w:t>
      </w:r>
      <w:proofErr w:type="gramStart"/>
      <w:r w:rsidRPr="00702B86">
        <w:t>challenge</w:t>
      </w:r>
      <w:proofErr w:type="gramEnd"/>
      <w:r w:rsidRPr="00702B86">
        <w:t xml:space="preserve"> </w:t>
      </w:r>
    </w:p>
    <w:p w14:paraId="613DEA4D" w14:textId="77777777" w:rsidR="00224119" w:rsidRPr="00702B86" w:rsidRDefault="00224119" w:rsidP="005D4227"/>
    <w:p w14:paraId="613DEA4E" w14:textId="77777777" w:rsidR="00224119" w:rsidRPr="00702B86" w:rsidRDefault="00224119" w:rsidP="005D4227">
      <w:pPr>
        <w:rPr>
          <w:lang w:val="en-US"/>
        </w:rPr>
      </w:pPr>
      <w:r w:rsidRPr="6632A120">
        <w:rPr>
          <w:lang w:val="en-US"/>
        </w:rPr>
        <w:t xml:space="preserve">Re-users of your information (or an independent body representing them) will be free to challenge your statement of public task and its scope. You should publish your public task and your complaints process up front, </w:t>
      </w:r>
      <w:proofErr w:type="gramStart"/>
      <w:r w:rsidRPr="6632A120">
        <w:rPr>
          <w:lang w:val="en-US"/>
        </w:rPr>
        <w:t>in particular on</w:t>
      </w:r>
      <w:proofErr w:type="gramEnd"/>
      <w:r w:rsidRPr="6632A120">
        <w:rPr>
          <w:lang w:val="en-US"/>
        </w:rPr>
        <w:t xml:space="preserve"> your website.</w:t>
      </w:r>
    </w:p>
    <w:p w14:paraId="613DEA4F" w14:textId="77777777" w:rsidR="00224119" w:rsidRPr="00702B86" w:rsidRDefault="00224119" w:rsidP="005D4227">
      <w:pPr>
        <w:rPr>
          <w:lang w:val="en"/>
        </w:rPr>
      </w:pPr>
    </w:p>
    <w:p w14:paraId="613DEA50" w14:textId="6CBA1EE6" w:rsidR="00224119" w:rsidRPr="00702B86" w:rsidRDefault="00224119" w:rsidP="005D4227">
      <w:pPr>
        <w:rPr>
          <w:lang w:val="en-US"/>
        </w:rPr>
      </w:pPr>
      <w:r w:rsidRPr="6632A120">
        <w:rPr>
          <w:lang w:val="en-US"/>
        </w:rPr>
        <w:t>You will need to take proper account of legitimate challenges and concerns</w:t>
      </w:r>
      <w:r w:rsidR="00E90C8B" w:rsidRPr="6632A120">
        <w:rPr>
          <w:lang w:val="en-US"/>
        </w:rPr>
        <w:t>, including to your definition of your public task</w:t>
      </w:r>
      <w:r w:rsidRPr="6632A120">
        <w:rPr>
          <w:lang w:val="en-US"/>
        </w:rPr>
        <w:t xml:space="preserve">. Re-users must be able to access your internal complaints process if they are not satisfied with the way you have dealt with their challenge or complaint. If the re-user is still not satisfied, then </w:t>
      </w:r>
      <w:r w:rsidR="00410E5E" w:rsidRPr="6632A120">
        <w:rPr>
          <w:lang w:val="en-US"/>
        </w:rPr>
        <w:t>they may escalate it</w:t>
      </w:r>
      <w:r w:rsidRPr="6632A120">
        <w:rPr>
          <w:lang w:val="en-US"/>
        </w:rPr>
        <w:t xml:space="preserve"> to the Information Commission and </w:t>
      </w:r>
      <w:r w:rsidR="00E52C7F" w:rsidRPr="6632A120">
        <w:rPr>
          <w:lang w:val="en-US"/>
        </w:rPr>
        <w:t>potentially</w:t>
      </w:r>
      <w:r w:rsidR="00410E5E" w:rsidRPr="6632A120">
        <w:rPr>
          <w:lang w:val="en-US"/>
        </w:rPr>
        <w:t xml:space="preserve"> </w:t>
      </w:r>
      <w:r w:rsidRPr="6632A120">
        <w:rPr>
          <w:lang w:val="en-US"/>
        </w:rPr>
        <w:t xml:space="preserve">to the </w:t>
      </w:r>
      <w:r w:rsidR="00577240" w:rsidRPr="6632A120">
        <w:rPr>
          <w:lang w:val="en-US"/>
        </w:rPr>
        <w:t>First-tier</w:t>
      </w:r>
      <w:r w:rsidRPr="6632A120">
        <w:rPr>
          <w:lang w:val="en-US"/>
        </w:rPr>
        <w:t xml:space="preserve"> Tribunal. </w:t>
      </w:r>
      <w:r w:rsidR="00E90C8B" w:rsidRPr="6632A120">
        <w:rPr>
          <w:lang w:val="en-US"/>
        </w:rPr>
        <w:t xml:space="preserve"> </w:t>
      </w:r>
    </w:p>
    <w:p w14:paraId="613DEA51" w14:textId="77777777" w:rsidR="00224119" w:rsidRPr="00702B86" w:rsidRDefault="00224119" w:rsidP="005D4227">
      <w:pPr>
        <w:rPr>
          <w:lang w:val="en"/>
        </w:rPr>
      </w:pPr>
    </w:p>
    <w:p w14:paraId="613DEA52" w14:textId="77777777" w:rsidR="00224119" w:rsidRPr="00702B86" w:rsidRDefault="00224119" w:rsidP="00302833">
      <w:pPr>
        <w:pStyle w:val="Heading4"/>
      </w:pPr>
      <w:r w:rsidRPr="00702B86">
        <w:t xml:space="preserve">Be current </w:t>
      </w:r>
    </w:p>
    <w:p w14:paraId="613DEA53" w14:textId="77777777" w:rsidR="00224119" w:rsidRPr="00702B86" w:rsidRDefault="00224119" w:rsidP="005D4227"/>
    <w:p w14:paraId="613DEA54" w14:textId="77777777" w:rsidR="00224119" w:rsidRPr="00702B86" w:rsidRDefault="00224119" w:rsidP="005D4227">
      <w:pPr>
        <w:rPr>
          <w:lang w:val="en-US"/>
        </w:rPr>
      </w:pPr>
      <w:r w:rsidRPr="6632A120">
        <w:rPr>
          <w:lang w:val="en-US"/>
        </w:rPr>
        <w:t xml:space="preserve">You should regularly review your public task statement to ensure that it remains up-to-date and reflects any </w:t>
      </w:r>
      <w:r w:rsidR="00410E5E" w:rsidRPr="6632A120">
        <w:rPr>
          <w:lang w:val="en-US"/>
        </w:rPr>
        <w:t>new or changed</w:t>
      </w:r>
      <w:r w:rsidRPr="6632A120">
        <w:rPr>
          <w:lang w:val="en-US"/>
        </w:rPr>
        <w:t xml:space="preserve"> responsibilities or functions (for example after a machinery of government change).  You should consult</w:t>
      </w:r>
      <w:r w:rsidR="00410E5E" w:rsidRPr="6632A120">
        <w:rPr>
          <w:lang w:val="en-US"/>
        </w:rPr>
        <w:t xml:space="preserve"> stakeholders and</w:t>
      </w:r>
      <w:r w:rsidRPr="6632A120">
        <w:rPr>
          <w:lang w:val="en-US"/>
        </w:rPr>
        <w:t xml:space="preserve"> re-users on proposed changes to statements and enable them to challenge changes.</w:t>
      </w:r>
    </w:p>
    <w:p w14:paraId="613DEA55" w14:textId="36C833AA" w:rsidR="00E616D0" w:rsidRDefault="00E616D0">
      <w:pPr>
        <w:rPr>
          <w:lang w:val="en"/>
        </w:rPr>
      </w:pPr>
      <w:r>
        <w:rPr>
          <w:lang w:val="en"/>
        </w:rPr>
        <w:br w:type="page"/>
      </w:r>
    </w:p>
    <w:p w14:paraId="3972CC36" w14:textId="77777777" w:rsidR="00224119" w:rsidRPr="00702B86" w:rsidRDefault="00224119" w:rsidP="005D4227">
      <w:pPr>
        <w:rPr>
          <w:lang w:val="en"/>
        </w:rPr>
      </w:pPr>
    </w:p>
    <w:p w14:paraId="613DEA56" w14:textId="77777777" w:rsidR="00224119" w:rsidRPr="00702B86" w:rsidRDefault="00224119" w:rsidP="00302833">
      <w:pPr>
        <w:pStyle w:val="Heading4"/>
      </w:pPr>
      <w:r w:rsidRPr="00702B86">
        <w:t xml:space="preserve">Be written in Plain English </w:t>
      </w:r>
    </w:p>
    <w:p w14:paraId="613DEA57" w14:textId="77777777" w:rsidR="00224119" w:rsidRPr="00702B86" w:rsidRDefault="00224119" w:rsidP="005D4227"/>
    <w:p w14:paraId="613DEA58" w14:textId="77777777" w:rsidR="00224119" w:rsidRPr="00702B86" w:rsidRDefault="00224119" w:rsidP="005D4227">
      <w:pPr>
        <w:rPr>
          <w:lang w:val="en"/>
        </w:rPr>
      </w:pPr>
      <w:r w:rsidRPr="00702B86">
        <w:rPr>
          <w:lang w:val="en"/>
        </w:rPr>
        <w:t>Avoid legalese and jargon. You should set out your public task information clearly and concisely.</w:t>
      </w:r>
    </w:p>
    <w:p w14:paraId="613DEA59" w14:textId="77777777" w:rsidR="00224119" w:rsidRPr="00702B86" w:rsidRDefault="00224119" w:rsidP="005D4227">
      <w:pPr>
        <w:rPr>
          <w:lang w:val="en"/>
        </w:rPr>
      </w:pPr>
    </w:p>
    <w:p w14:paraId="613DEA5C" w14:textId="77777777" w:rsidR="00224119" w:rsidRPr="00702B86" w:rsidRDefault="00224119" w:rsidP="005D4227">
      <w:pPr>
        <w:pStyle w:val="Heading3"/>
      </w:pPr>
      <w:bookmarkStart w:id="43" w:name="_Ref410988105"/>
      <w:bookmarkStart w:id="44" w:name="_Toc419807332"/>
      <w:bookmarkStart w:id="45" w:name="_Toc424630724"/>
      <w:r w:rsidRPr="00702B86">
        <w:t xml:space="preserve">Creating a short statement of </w:t>
      </w:r>
      <w:bookmarkEnd w:id="33"/>
      <w:r w:rsidRPr="00702B86">
        <w:t>public task</w:t>
      </w:r>
      <w:bookmarkEnd w:id="34"/>
      <w:bookmarkEnd w:id="35"/>
      <w:bookmarkEnd w:id="36"/>
      <w:bookmarkEnd w:id="37"/>
      <w:bookmarkEnd w:id="38"/>
      <w:bookmarkEnd w:id="39"/>
      <w:bookmarkEnd w:id="43"/>
      <w:bookmarkEnd w:id="44"/>
      <w:bookmarkEnd w:id="45"/>
    </w:p>
    <w:p w14:paraId="613DEA5D" w14:textId="77777777" w:rsidR="00224119" w:rsidRPr="00702B86" w:rsidRDefault="00224119" w:rsidP="005D4227">
      <w:pPr>
        <w:rPr>
          <w:lang w:val="en"/>
        </w:rPr>
      </w:pPr>
    </w:p>
    <w:p w14:paraId="613DEA5E" w14:textId="15853F20" w:rsidR="00224119" w:rsidRPr="00702B86" w:rsidRDefault="00224119" w:rsidP="005D4227">
      <w:pPr>
        <w:rPr>
          <w:lang w:val="en-US"/>
        </w:rPr>
      </w:pPr>
      <w:r w:rsidRPr="6632A120">
        <w:rPr>
          <w:lang w:val="en-US"/>
        </w:rPr>
        <w:t xml:space="preserve">If you produce, hold or disseminate only minimal information, a short statement of public task may be appropriate. </w:t>
      </w:r>
    </w:p>
    <w:p w14:paraId="613DEA5F" w14:textId="77777777" w:rsidR="00224119" w:rsidRPr="00702B86" w:rsidRDefault="00224119" w:rsidP="00224119">
      <w:pPr>
        <w:pStyle w:val="NoSpacing"/>
        <w:ind w:right="162"/>
        <w:rPr>
          <w:rFonts w:ascii="Open Sans" w:hAnsi="Open Sans" w:cs="Open Sans"/>
          <w:lang w:val="en"/>
        </w:rPr>
      </w:pPr>
    </w:p>
    <w:p w14:paraId="613DEA60" w14:textId="77777777" w:rsidR="00224119" w:rsidRPr="00702B86" w:rsidRDefault="00224119" w:rsidP="005D4227">
      <w:r w:rsidRPr="00702B86">
        <w:t xml:space="preserve">Typically, a </w:t>
      </w:r>
      <w:r w:rsidRPr="00702B86">
        <w:rPr>
          <w:color w:val="000000"/>
        </w:rPr>
        <w:t>short</w:t>
      </w:r>
      <w:r w:rsidRPr="00702B86">
        <w:t xml:space="preserve"> public task statement should refer to legislation governing your core activities and published statements of your aims, functions and responsibi</w:t>
      </w:r>
      <w:r w:rsidR="00410E5E" w:rsidRPr="00702B86">
        <w:t>lities. These might be found in</w:t>
      </w:r>
      <w:r w:rsidRPr="00702B86">
        <w:t>:</w:t>
      </w:r>
    </w:p>
    <w:p w14:paraId="613DEA61" w14:textId="77777777" w:rsidR="00224119" w:rsidRPr="00702B86" w:rsidRDefault="00224119" w:rsidP="00224119">
      <w:pPr>
        <w:pStyle w:val="NoSpacing"/>
        <w:ind w:right="162"/>
        <w:rPr>
          <w:rFonts w:ascii="Open Sans" w:hAnsi="Open Sans" w:cs="Open Sans"/>
        </w:rPr>
      </w:pPr>
    </w:p>
    <w:p w14:paraId="613DEA62" w14:textId="77777777" w:rsidR="00224119" w:rsidRPr="00702B86" w:rsidRDefault="00224119" w:rsidP="00702B86">
      <w:pPr>
        <w:pStyle w:val="NoSpacing"/>
        <w:numPr>
          <w:ilvl w:val="0"/>
          <w:numId w:val="29"/>
        </w:numPr>
        <w:ind w:right="162"/>
        <w:rPr>
          <w:rFonts w:ascii="Open Sans" w:hAnsi="Open Sans" w:cs="Open Sans"/>
        </w:rPr>
      </w:pPr>
      <w:r w:rsidRPr="00702B86">
        <w:rPr>
          <w:rFonts w:ascii="Open Sans" w:hAnsi="Open Sans" w:cs="Open Sans"/>
        </w:rPr>
        <w:t xml:space="preserve">legislation (statutes, orders and regulations) </w:t>
      </w:r>
    </w:p>
    <w:p w14:paraId="613DEA63" w14:textId="77777777" w:rsidR="00224119" w:rsidRPr="00702B86" w:rsidRDefault="00224119" w:rsidP="00702B86">
      <w:pPr>
        <w:pStyle w:val="NoSpacing"/>
        <w:numPr>
          <w:ilvl w:val="0"/>
          <w:numId w:val="29"/>
        </w:numPr>
        <w:ind w:right="162"/>
        <w:rPr>
          <w:rFonts w:ascii="Open Sans" w:hAnsi="Open Sans" w:cs="Open Sans"/>
        </w:rPr>
      </w:pPr>
      <w:r w:rsidRPr="00702B86">
        <w:rPr>
          <w:rFonts w:ascii="Open Sans" w:hAnsi="Open Sans" w:cs="Open Sans"/>
        </w:rPr>
        <w:t>annual reports</w:t>
      </w:r>
    </w:p>
    <w:p w14:paraId="613DEA64" w14:textId="01AF88CA" w:rsidR="00224119" w:rsidRPr="00702B86" w:rsidRDefault="00224119" w:rsidP="00702B86">
      <w:pPr>
        <w:pStyle w:val="NoSpacing"/>
        <w:numPr>
          <w:ilvl w:val="0"/>
          <w:numId w:val="29"/>
        </w:numPr>
        <w:ind w:right="162"/>
        <w:rPr>
          <w:rFonts w:ascii="Open Sans" w:hAnsi="Open Sans" w:cs="Open Sans"/>
        </w:rPr>
      </w:pPr>
      <w:r w:rsidRPr="00702B86">
        <w:rPr>
          <w:rFonts w:ascii="Open Sans" w:hAnsi="Open Sans" w:cs="Open Sans"/>
        </w:rPr>
        <w:t>statements of aims and purposes on official websites</w:t>
      </w:r>
      <w:r w:rsidR="00577240">
        <w:rPr>
          <w:rFonts w:ascii="Open Sans" w:hAnsi="Open Sans" w:cs="Open Sans"/>
        </w:rPr>
        <w:t>, such as terms of reference or framework agreements</w:t>
      </w:r>
    </w:p>
    <w:p w14:paraId="613DEA65" w14:textId="379C751B" w:rsidR="00224119" w:rsidRPr="00702B86" w:rsidRDefault="00224119" w:rsidP="00702B86">
      <w:pPr>
        <w:pStyle w:val="NoSpacing"/>
        <w:numPr>
          <w:ilvl w:val="0"/>
          <w:numId w:val="29"/>
        </w:numPr>
        <w:ind w:right="162"/>
        <w:rPr>
          <w:rFonts w:ascii="Open Sans" w:hAnsi="Open Sans" w:cs="Open Sans"/>
        </w:rPr>
      </w:pPr>
      <w:r w:rsidRPr="00702B86">
        <w:rPr>
          <w:rFonts w:ascii="Open Sans" w:hAnsi="Open Sans" w:cs="Open Sans"/>
        </w:rPr>
        <w:t xml:space="preserve">official directories or works of reference where these set out functions generally undertaken by local or regional bodies </w:t>
      </w:r>
    </w:p>
    <w:p w14:paraId="613DEA66" w14:textId="77777777" w:rsidR="00224119" w:rsidRPr="00702B86" w:rsidRDefault="00224119" w:rsidP="00702B86">
      <w:pPr>
        <w:pStyle w:val="NoSpacing"/>
        <w:numPr>
          <w:ilvl w:val="0"/>
          <w:numId w:val="29"/>
        </w:numPr>
        <w:ind w:right="162"/>
        <w:rPr>
          <w:rFonts w:ascii="Open Sans" w:hAnsi="Open Sans" w:cs="Open Sans"/>
        </w:rPr>
      </w:pPr>
      <w:r w:rsidRPr="00702B86">
        <w:rPr>
          <w:rFonts w:ascii="Open Sans" w:hAnsi="Open Sans" w:cs="Open Sans"/>
        </w:rPr>
        <w:t xml:space="preserve">directories or lists of functions carried out by local or subsidiary bodies published by a central co-ordinating or oversight body, such as the list of duties required of local authorities. </w:t>
      </w:r>
    </w:p>
    <w:p w14:paraId="613DEA67" w14:textId="77777777" w:rsidR="00224119" w:rsidRPr="00702B86" w:rsidRDefault="00224119" w:rsidP="00224119">
      <w:pPr>
        <w:pStyle w:val="NoSpacing"/>
        <w:ind w:right="162"/>
        <w:rPr>
          <w:rFonts w:ascii="Open Sans" w:hAnsi="Open Sans" w:cs="Open Sans"/>
        </w:rPr>
      </w:pPr>
    </w:p>
    <w:p w14:paraId="613DEA68" w14:textId="08455C03" w:rsidR="00224119" w:rsidRPr="00702B86" w:rsidRDefault="00224119" w:rsidP="00224119">
      <w:pPr>
        <w:pStyle w:val="NoSpacing"/>
        <w:ind w:right="162"/>
        <w:rPr>
          <w:rFonts w:ascii="Open Sans" w:hAnsi="Open Sans" w:cs="Open Sans"/>
        </w:rPr>
      </w:pPr>
      <w:r w:rsidRPr="00702B86">
        <w:rPr>
          <w:rFonts w:ascii="Open Sans" w:hAnsi="Open Sans" w:cs="Open Sans"/>
        </w:rPr>
        <w:t xml:space="preserve">Consider the following when creating a </w:t>
      </w:r>
      <w:r w:rsidR="00577240">
        <w:rPr>
          <w:rFonts w:ascii="Open Sans" w:hAnsi="Open Sans" w:cs="Open Sans"/>
        </w:rPr>
        <w:t>short</w:t>
      </w:r>
      <w:r w:rsidR="00577240" w:rsidRPr="00702B86">
        <w:rPr>
          <w:rFonts w:ascii="Open Sans" w:hAnsi="Open Sans" w:cs="Open Sans"/>
        </w:rPr>
        <w:t xml:space="preserve"> </w:t>
      </w:r>
      <w:r w:rsidRPr="00702B86">
        <w:rPr>
          <w:rFonts w:ascii="Open Sans" w:hAnsi="Open Sans" w:cs="Open Sans"/>
        </w:rPr>
        <w:t xml:space="preserve">statement of public task: </w:t>
      </w:r>
    </w:p>
    <w:p w14:paraId="613DEA69" w14:textId="77777777" w:rsidR="00224119" w:rsidRPr="00702B86" w:rsidRDefault="00224119" w:rsidP="00224119">
      <w:pPr>
        <w:pStyle w:val="NoSpacing"/>
        <w:ind w:right="162"/>
        <w:rPr>
          <w:rFonts w:ascii="Open Sans" w:hAnsi="Open Sans" w:cs="Open Sans"/>
        </w:rPr>
      </w:pPr>
    </w:p>
    <w:p w14:paraId="613DEA6A" w14:textId="77777777" w:rsidR="00224119" w:rsidRPr="00702B86" w:rsidRDefault="00224119" w:rsidP="00702B86">
      <w:pPr>
        <w:pStyle w:val="NoSpacing"/>
        <w:numPr>
          <w:ilvl w:val="0"/>
          <w:numId w:val="30"/>
        </w:numPr>
        <w:ind w:right="162"/>
        <w:rPr>
          <w:rFonts w:ascii="Open Sans" w:hAnsi="Open Sans" w:cs="Open Sans"/>
        </w:rPr>
      </w:pPr>
      <w:r w:rsidRPr="00702B86">
        <w:rPr>
          <w:rFonts w:ascii="Open Sans" w:hAnsi="Open Sans" w:cs="Open Sans"/>
        </w:rPr>
        <w:t xml:space="preserve">If you share information with another public sector body as part of either </w:t>
      </w:r>
      <w:proofErr w:type="gramStart"/>
      <w:r w:rsidRPr="00702B86">
        <w:rPr>
          <w:rFonts w:ascii="Open Sans" w:hAnsi="Open Sans" w:cs="Open Sans"/>
        </w:rPr>
        <w:t>your</w:t>
      </w:r>
      <w:proofErr w:type="gramEnd"/>
      <w:r w:rsidRPr="00702B86">
        <w:rPr>
          <w:rFonts w:ascii="Open Sans" w:hAnsi="Open Sans" w:cs="Open Sans"/>
        </w:rPr>
        <w:t xml:space="preserve"> or the other body’s public task, include this in your statement. Sharing information with another public sector body for a public task activity of either body is not re-use.</w:t>
      </w:r>
    </w:p>
    <w:p w14:paraId="613DEA6B" w14:textId="77777777" w:rsidR="00224119" w:rsidRPr="00702B86" w:rsidRDefault="00224119" w:rsidP="00224119">
      <w:pPr>
        <w:pStyle w:val="NoSpacing"/>
        <w:tabs>
          <w:tab w:val="left" w:pos="5961"/>
        </w:tabs>
        <w:ind w:right="162"/>
        <w:rPr>
          <w:rFonts w:ascii="Open Sans" w:hAnsi="Open Sans" w:cs="Open Sans"/>
        </w:rPr>
      </w:pPr>
    </w:p>
    <w:p w14:paraId="613DEA6C" w14:textId="77777777" w:rsidR="00224119" w:rsidRPr="00702B86" w:rsidRDefault="00224119" w:rsidP="00702B86">
      <w:pPr>
        <w:pStyle w:val="NoSpacing"/>
        <w:numPr>
          <w:ilvl w:val="0"/>
          <w:numId w:val="30"/>
        </w:numPr>
        <w:ind w:right="162"/>
        <w:rPr>
          <w:rFonts w:ascii="Open Sans" w:hAnsi="Open Sans" w:cs="Open Sans"/>
        </w:rPr>
      </w:pPr>
      <w:r w:rsidRPr="00702B86">
        <w:rPr>
          <w:rFonts w:ascii="Open Sans" w:hAnsi="Open Sans" w:cs="Open Sans"/>
        </w:rPr>
        <w:t xml:space="preserve">Include activities where you produce, </w:t>
      </w:r>
      <w:r w:rsidR="00806C4F" w:rsidRPr="00702B86">
        <w:rPr>
          <w:rFonts w:ascii="Open Sans" w:hAnsi="Open Sans" w:cs="Open Sans"/>
        </w:rPr>
        <w:t xml:space="preserve">collect, </w:t>
      </w:r>
      <w:r w:rsidRPr="00702B86">
        <w:rPr>
          <w:rFonts w:ascii="Open Sans" w:hAnsi="Open Sans" w:cs="Open Sans"/>
        </w:rPr>
        <w:t>hold, use or disseminate public sector information.</w:t>
      </w:r>
    </w:p>
    <w:p w14:paraId="613DEA6D" w14:textId="77777777" w:rsidR="00224119" w:rsidRPr="00702B86" w:rsidRDefault="00224119" w:rsidP="00224119">
      <w:pPr>
        <w:pStyle w:val="NoSpacing"/>
        <w:ind w:left="360" w:right="162"/>
        <w:rPr>
          <w:rFonts w:ascii="Open Sans" w:hAnsi="Open Sans" w:cs="Open Sans"/>
        </w:rPr>
      </w:pPr>
    </w:p>
    <w:p w14:paraId="613DEA6E" w14:textId="77777777" w:rsidR="00224119" w:rsidRPr="00702B86" w:rsidRDefault="00224119" w:rsidP="00702B86">
      <w:pPr>
        <w:pStyle w:val="NoSpacing"/>
        <w:numPr>
          <w:ilvl w:val="0"/>
          <w:numId w:val="30"/>
        </w:numPr>
        <w:ind w:right="162"/>
        <w:rPr>
          <w:rFonts w:ascii="Open Sans" w:hAnsi="Open Sans" w:cs="Open Sans"/>
        </w:rPr>
      </w:pPr>
      <w:r w:rsidRPr="00702B86">
        <w:rPr>
          <w:rFonts w:ascii="Open Sans" w:hAnsi="Open Sans" w:cs="Open Sans"/>
        </w:rPr>
        <w:t xml:space="preserve">A statement of public task </w:t>
      </w:r>
      <w:r w:rsidRPr="00702B86">
        <w:rPr>
          <w:rFonts w:ascii="Open Sans" w:hAnsi="Open Sans" w:cs="Open Sans"/>
          <w:b/>
        </w:rPr>
        <w:t>must</w:t>
      </w:r>
      <w:r w:rsidRPr="00702B86">
        <w:rPr>
          <w:rFonts w:ascii="Open Sans" w:hAnsi="Open Sans" w:cs="Open Sans"/>
        </w:rPr>
        <w:t xml:space="preserve"> be open to challenge, and challenges must be properly considered. You can select the method of enabling such challenges, for example by providing online consultation with specific contact information, or by referring challenges to an appropriate stakeholder representative body or other mechanism.</w:t>
      </w:r>
    </w:p>
    <w:p w14:paraId="613DEA6F" w14:textId="77777777" w:rsidR="00224119" w:rsidRPr="00702B86" w:rsidRDefault="00224119" w:rsidP="005D4227">
      <w:pPr>
        <w:pStyle w:val="ListParagraph"/>
      </w:pPr>
    </w:p>
    <w:p w14:paraId="613DEA70" w14:textId="77777777" w:rsidR="00224119" w:rsidRPr="00702B86" w:rsidRDefault="00224119" w:rsidP="005D4227">
      <w:r w:rsidRPr="00702B86">
        <w:br w:type="page"/>
      </w:r>
    </w:p>
    <w:p w14:paraId="34CE0C61" w14:textId="77777777" w:rsidR="005D4227" w:rsidRDefault="00224119" w:rsidP="005D4227">
      <w:pPr>
        <w:pStyle w:val="Heading3"/>
      </w:pPr>
      <w:bookmarkStart w:id="46" w:name="_Toc410300807"/>
      <w:bookmarkStart w:id="47" w:name="_Toc410306863"/>
      <w:bookmarkStart w:id="48" w:name="_Toc410307261"/>
      <w:bookmarkStart w:id="49" w:name="_Toc410373226"/>
      <w:bookmarkStart w:id="50" w:name="_Toc410374020"/>
      <w:bookmarkStart w:id="51" w:name="_Ref410374113"/>
      <w:bookmarkStart w:id="52" w:name="_Ref410988107"/>
      <w:bookmarkStart w:id="53" w:name="_Ref410989117"/>
      <w:bookmarkStart w:id="54" w:name="_Toc419807333"/>
      <w:bookmarkStart w:id="55" w:name="_Toc424630725"/>
      <w:r w:rsidRPr="00702B86">
        <w:lastRenderedPageBreak/>
        <w:t>Sample short statement</w:t>
      </w:r>
      <w:bookmarkEnd w:id="46"/>
      <w:bookmarkEnd w:id="47"/>
      <w:bookmarkEnd w:id="48"/>
      <w:bookmarkEnd w:id="49"/>
      <w:bookmarkEnd w:id="50"/>
      <w:bookmarkEnd w:id="51"/>
      <w:bookmarkEnd w:id="52"/>
      <w:bookmarkEnd w:id="53"/>
      <w:bookmarkEnd w:id="54"/>
      <w:bookmarkEnd w:id="55"/>
    </w:p>
    <w:p w14:paraId="613DEA71" w14:textId="45039092" w:rsidR="00224119" w:rsidRPr="00702B86" w:rsidRDefault="00224119" w:rsidP="003045A1">
      <w:r w:rsidRPr="00702B86">
        <w:t xml:space="preserve"> </w:t>
      </w:r>
    </w:p>
    <w:p w14:paraId="41974D9D" w14:textId="64895E71" w:rsidR="001A0AEC" w:rsidRPr="001A0AEC" w:rsidRDefault="005D4227" w:rsidP="00302833">
      <w:pPr>
        <w:pStyle w:val="Heading4"/>
        <w:rPr>
          <w:i/>
          <w:iCs/>
        </w:rPr>
      </w:pPr>
      <w:r w:rsidRPr="00702B86">
        <w:t xml:space="preserve">Statement of public task by </w:t>
      </w:r>
      <w:r w:rsidRPr="00577240">
        <w:rPr>
          <w:i/>
          <w:iCs/>
        </w:rPr>
        <w:t>Anyplace NHS Trust</w:t>
      </w:r>
    </w:p>
    <w:p w14:paraId="6B37ED94" w14:textId="77777777" w:rsidR="005D4227" w:rsidRPr="005D4227" w:rsidRDefault="005D4227" w:rsidP="005D4227">
      <w:pPr>
        <w:shd w:val="clear" w:color="auto" w:fill="DDE5D5"/>
      </w:pPr>
      <w:r w:rsidRPr="005D4227">
        <w:t xml:space="preserve">This statement sets out the functions carried out by Anyplace NHS Trust that are within our public task under the Re-use of Public Sector Information Regulations 2015 (the </w:t>
      </w:r>
      <w:proofErr w:type="spellStart"/>
      <w:r w:rsidRPr="005D4227">
        <w:t>‘Re</w:t>
      </w:r>
      <w:proofErr w:type="spellEnd"/>
      <w:r w:rsidRPr="005D4227">
        <w:t>-use Regulations’).</w:t>
      </w:r>
    </w:p>
    <w:p w14:paraId="5BA23EF3" w14:textId="77777777" w:rsidR="005D4227" w:rsidRPr="005D4227" w:rsidRDefault="005D4227" w:rsidP="005D4227">
      <w:pPr>
        <w:shd w:val="clear" w:color="auto" w:fill="DDE5D5"/>
      </w:pPr>
    </w:p>
    <w:p w14:paraId="7A55D79A" w14:textId="77777777" w:rsidR="005D4227" w:rsidRPr="005D4227" w:rsidRDefault="005D4227" w:rsidP="005D4227">
      <w:pPr>
        <w:shd w:val="clear" w:color="auto" w:fill="DDE5D5"/>
      </w:pPr>
      <w:r w:rsidRPr="005D4227">
        <w:t xml:space="preserve">We operate under the terms of [refer to any statutes, orders and regulations under which you have functions or responsibilities]. </w:t>
      </w:r>
    </w:p>
    <w:p w14:paraId="4A3D1B4B" w14:textId="77777777" w:rsidR="005D4227" w:rsidRPr="005D4227" w:rsidRDefault="005D4227" w:rsidP="005D4227">
      <w:pPr>
        <w:shd w:val="clear" w:color="auto" w:fill="DDE5D5"/>
      </w:pPr>
    </w:p>
    <w:p w14:paraId="254CD8E6" w14:textId="77777777" w:rsidR="005D4227" w:rsidRPr="005D4227" w:rsidRDefault="005D4227" w:rsidP="005D4227">
      <w:pPr>
        <w:shd w:val="clear" w:color="auto" w:fill="DDE5D5"/>
      </w:pPr>
      <w:r w:rsidRPr="005D4227">
        <w:t xml:space="preserve">Our public task comprises all the functions, duties and responsibilities set out in the statement of purpose [add link] published on our website, together with any statutory responsibilities laid down for NHS Trusts generally that apply to this Trust. </w:t>
      </w:r>
    </w:p>
    <w:p w14:paraId="1029C26E" w14:textId="77777777" w:rsidR="005D4227" w:rsidRPr="005D4227" w:rsidRDefault="005D4227" w:rsidP="005D4227">
      <w:pPr>
        <w:shd w:val="clear" w:color="auto" w:fill="DDE5D5"/>
      </w:pPr>
    </w:p>
    <w:p w14:paraId="2D14A564" w14:textId="77777777" w:rsidR="005D4227" w:rsidRPr="005D4227" w:rsidRDefault="005D4227" w:rsidP="005D4227">
      <w:pPr>
        <w:shd w:val="clear" w:color="auto" w:fill="DDE5D5"/>
      </w:pPr>
      <w:r w:rsidRPr="005D4227">
        <w:t>Our public task information is available for free re-use under the Open Government Licence [add link].</w:t>
      </w:r>
    </w:p>
    <w:p w14:paraId="0C19C659" w14:textId="77777777" w:rsidR="005D4227" w:rsidRPr="005D4227" w:rsidRDefault="005D4227" w:rsidP="005D4227">
      <w:pPr>
        <w:shd w:val="clear" w:color="auto" w:fill="DDE5D5"/>
      </w:pPr>
    </w:p>
    <w:p w14:paraId="53DAEFB7" w14:textId="77777777" w:rsidR="005D4227" w:rsidRPr="005D4227" w:rsidRDefault="005D4227" w:rsidP="005D4227">
      <w:pPr>
        <w:shd w:val="clear" w:color="auto" w:fill="DDE5D5"/>
      </w:pPr>
      <w:r w:rsidRPr="005D4227">
        <w:t xml:space="preserve">This statement is regularly reviewed and is due to be considered again in [month and year]. </w:t>
      </w:r>
    </w:p>
    <w:p w14:paraId="112B1FD7" w14:textId="77777777" w:rsidR="005D4227" w:rsidRPr="005D4227" w:rsidRDefault="005D4227" w:rsidP="005D4227">
      <w:pPr>
        <w:shd w:val="clear" w:color="auto" w:fill="DDE5D5"/>
      </w:pPr>
    </w:p>
    <w:p w14:paraId="3E714536" w14:textId="77777777" w:rsidR="005D4227" w:rsidRPr="005D4227" w:rsidRDefault="005D4227" w:rsidP="005D4227">
      <w:pPr>
        <w:shd w:val="clear" w:color="auto" w:fill="DDE5D5"/>
      </w:pPr>
      <w:r w:rsidRPr="005D4227">
        <w:t>If you have any queries on this public task statement, you can submit them using the contact us [add link] form. If you have a complaint about the Trust under the Re-use Regulations, you can submit it using our general complaints [add link] handling process.</w:t>
      </w:r>
    </w:p>
    <w:p w14:paraId="1A78F4BF" w14:textId="77777777" w:rsidR="005D4227" w:rsidRPr="005D4227" w:rsidRDefault="005D4227" w:rsidP="005D4227">
      <w:pPr>
        <w:shd w:val="clear" w:color="auto" w:fill="DDE5D5"/>
      </w:pPr>
    </w:p>
    <w:p w14:paraId="343CEA03" w14:textId="2D520BD8" w:rsidR="005D4227" w:rsidRPr="005D4227" w:rsidRDefault="005D4227" w:rsidP="005D4227">
      <w:pPr>
        <w:shd w:val="clear" w:color="auto" w:fill="DDE5D5"/>
      </w:pPr>
      <w:r w:rsidRPr="005D4227">
        <w:t>[month and year statement created or last updated]</w:t>
      </w:r>
    </w:p>
    <w:p w14:paraId="2AAF910E" w14:textId="382FC5AF" w:rsidR="005D4227" w:rsidRDefault="005D4227" w:rsidP="005D4227"/>
    <w:p w14:paraId="613DEA72" w14:textId="04F91029" w:rsidR="001A0AEC" w:rsidRDefault="001A0AEC">
      <w:r>
        <w:br w:type="page"/>
      </w:r>
    </w:p>
    <w:p w14:paraId="61EDB914" w14:textId="77777777" w:rsidR="00224119" w:rsidRPr="00702B86" w:rsidRDefault="00224119" w:rsidP="005D4227"/>
    <w:p w14:paraId="613DEA73" w14:textId="6EAC5CC3" w:rsidR="00224119" w:rsidRPr="003045A1" w:rsidRDefault="00224119" w:rsidP="003045A1"/>
    <w:p w14:paraId="613DEA75" w14:textId="77777777" w:rsidR="00224119" w:rsidRPr="00702B86" w:rsidRDefault="00224119" w:rsidP="001A0AEC">
      <w:pPr>
        <w:pStyle w:val="H2"/>
      </w:pPr>
      <w:bookmarkStart w:id="56" w:name="_Toc299615307"/>
      <w:bookmarkStart w:id="57" w:name="_Toc410300808"/>
      <w:bookmarkStart w:id="58" w:name="_Toc410306864"/>
      <w:bookmarkStart w:id="59" w:name="_Toc410307262"/>
      <w:bookmarkStart w:id="60" w:name="_Toc410373227"/>
      <w:bookmarkStart w:id="61" w:name="_Toc410374021"/>
      <w:bookmarkStart w:id="62" w:name="_Ref410374115"/>
      <w:bookmarkStart w:id="63" w:name="_Ref410988108"/>
      <w:bookmarkStart w:id="64" w:name="_Ref410989118"/>
      <w:bookmarkStart w:id="65" w:name="_Toc419807334"/>
      <w:bookmarkStart w:id="66" w:name="_Toc424630726"/>
      <w:r w:rsidRPr="00702B86">
        <w:t>Creating a detailed statement of public task</w:t>
      </w:r>
      <w:bookmarkEnd w:id="56"/>
      <w:bookmarkEnd w:id="57"/>
      <w:bookmarkEnd w:id="58"/>
      <w:bookmarkEnd w:id="59"/>
      <w:bookmarkEnd w:id="60"/>
      <w:bookmarkEnd w:id="61"/>
      <w:bookmarkEnd w:id="62"/>
      <w:bookmarkEnd w:id="63"/>
      <w:bookmarkEnd w:id="64"/>
      <w:bookmarkEnd w:id="65"/>
      <w:bookmarkEnd w:id="66"/>
    </w:p>
    <w:p w14:paraId="613DEA77" w14:textId="77777777" w:rsidR="00224119" w:rsidRPr="00702B86" w:rsidRDefault="00224119" w:rsidP="005D4227"/>
    <w:p w14:paraId="613DEA78" w14:textId="77777777" w:rsidR="00224119" w:rsidRPr="00702B86" w:rsidRDefault="00224119" w:rsidP="001A0AEC">
      <w:pPr>
        <w:pStyle w:val="Heading3"/>
      </w:pPr>
      <w:bookmarkStart w:id="67" w:name="_Toc299615308"/>
      <w:bookmarkStart w:id="68" w:name="_Toc410306865"/>
      <w:bookmarkStart w:id="69" w:name="_Toc410307263"/>
      <w:bookmarkStart w:id="70" w:name="_Toc410373228"/>
      <w:bookmarkStart w:id="71" w:name="_Toc410374022"/>
      <w:bookmarkStart w:id="72" w:name="_Ref410374116"/>
      <w:bookmarkStart w:id="73" w:name="_Ref410988110"/>
      <w:bookmarkStart w:id="74" w:name="_Ref410989123"/>
      <w:r w:rsidRPr="00702B86">
        <w:t>Public task criteria</w:t>
      </w:r>
      <w:bookmarkEnd w:id="67"/>
      <w:bookmarkEnd w:id="68"/>
      <w:bookmarkEnd w:id="69"/>
      <w:bookmarkEnd w:id="70"/>
      <w:bookmarkEnd w:id="71"/>
      <w:bookmarkEnd w:id="72"/>
      <w:bookmarkEnd w:id="73"/>
      <w:bookmarkEnd w:id="74"/>
    </w:p>
    <w:p w14:paraId="613DEA79" w14:textId="77777777" w:rsidR="00224119" w:rsidRPr="00702B86" w:rsidRDefault="00224119" w:rsidP="005D4227"/>
    <w:p w14:paraId="613DEA7A" w14:textId="77777777" w:rsidR="00224119" w:rsidRPr="00702B86" w:rsidRDefault="00224119" w:rsidP="00224119">
      <w:pPr>
        <w:pStyle w:val="NoSpacing"/>
        <w:ind w:right="162"/>
        <w:rPr>
          <w:rFonts w:ascii="Open Sans" w:hAnsi="Open Sans" w:cs="Open Sans"/>
        </w:rPr>
      </w:pPr>
      <w:r w:rsidRPr="00702B86">
        <w:rPr>
          <w:rFonts w:ascii="Open Sans" w:hAnsi="Open Sans" w:cs="Open Sans"/>
        </w:rPr>
        <w:t>The following criteria will help you decide whether information is within your public task:</w:t>
      </w:r>
    </w:p>
    <w:p w14:paraId="613DEA7B" w14:textId="77777777" w:rsidR="00224119" w:rsidRPr="00702B86" w:rsidRDefault="00224119" w:rsidP="00224119">
      <w:pPr>
        <w:pStyle w:val="NoSpacing"/>
        <w:ind w:right="162"/>
        <w:rPr>
          <w:rFonts w:ascii="Open Sans" w:hAnsi="Open Sans" w:cs="Open Sans"/>
          <w:color w:val="000000" w:themeColor="text1"/>
        </w:rPr>
      </w:pPr>
    </w:p>
    <w:p w14:paraId="613DEA7C"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it is essential to the public service for which you are responsible</w:t>
      </w:r>
    </w:p>
    <w:p w14:paraId="613DEA7D"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 xml:space="preserve">it explains your policy </w:t>
      </w:r>
    </w:p>
    <w:p w14:paraId="613DEA7E"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 xml:space="preserve">it sets out how the law must be complied with </w:t>
      </w:r>
    </w:p>
    <w:p w14:paraId="613DEA7F"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citizens consider it to be key to their relationship with you</w:t>
      </w:r>
    </w:p>
    <w:p w14:paraId="613DEA80"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 xml:space="preserve">you have a statutory requirement to produce, </w:t>
      </w:r>
      <w:r w:rsidR="00F335BA" w:rsidRPr="00702B86">
        <w:rPr>
          <w:rFonts w:ascii="Open Sans" w:hAnsi="Open Sans" w:cs="Open Sans"/>
        </w:rPr>
        <w:t xml:space="preserve">collect, </w:t>
      </w:r>
      <w:r w:rsidRPr="00702B86">
        <w:rPr>
          <w:rFonts w:ascii="Open Sans" w:hAnsi="Open Sans" w:cs="Open Sans"/>
        </w:rPr>
        <w:t>hold or disseminate it</w:t>
      </w:r>
    </w:p>
    <w:p w14:paraId="613DEA81"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 xml:space="preserve">it is established custom and practice that you produce, </w:t>
      </w:r>
      <w:r w:rsidR="00F335BA" w:rsidRPr="00702B86">
        <w:rPr>
          <w:rFonts w:ascii="Open Sans" w:hAnsi="Open Sans" w:cs="Open Sans"/>
        </w:rPr>
        <w:t xml:space="preserve">collect, </w:t>
      </w:r>
      <w:r w:rsidRPr="00702B86">
        <w:rPr>
          <w:rFonts w:ascii="Open Sans" w:hAnsi="Open Sans" w:cs="Open Sans"/>
        </w:rPr>
        <w:t>hold or disseminate it</w:t>
      </w:r>
    </w:p>
    <w:p w14:paraId="613DEA82"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it enjoys authoritative status by virtue of being issued by you</w:t>
      </w:r>
    </w:p>
    <w:p w14:paraId="613DEA83" w14:textId="77777777"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you are the only source for it</w:t>
      </w:r>
    </w:p>
    <w:p w14:paraId="613DEA85" w14:textId="711BA18E" w:rsidR="00224119" w:rsidRPr="00702B86" w:rsidRDefault="00224119" w:rsidP="00702B86">
      <w:pPr>
        <w:pStyle w:val="NoSpacing"/>
        <w:numPr>
          <w:ilvl w:val="0"/>
          <w:numId w:val="31"/>
        </w:numPr>
        <w:ind w:right="162"/>
        <w:rPr>
          <w:rFonts w:ascii="Open Sans" w:hAnsi="Open Sans" w:cs="Open Sans"/>
        </w:rPr>
      </w:pPr>
      <w:r w:rsidRPr="00702B86">
        <w:rPr>
          <w:rFonts w:ascii="Open Sans" w:hAnsi="Open Sans" w:cs="Open Sans"/>
        </w:rPr>
        <w:t xml:space="preserve">its creation and maintenance </w:t>
      </w:r>
      <w:proofErr w:type="gramStart"/>
      <w:r w:rsidRPr="00702B86">
        <w:rPr>
          <w:rFonts w:ascii="Open Sans" w:hAnsi="Open Sans" w:cs="Open Sans"/>
        </w:rPr>
        <w:t>is</w:t>
      </w:r>
      <w:proofErr w:type="gramEnd"/>
      <w:r w:rsidRPr="00702B86">
        <w:rPr>
          <w:rFonts w:ascii="Open Sans" w:hAnsi="Open Sans" w:cs="Open Sans"/>
        </w:rPr>
        <w:t xml:space="preserve"> funded through taxation rather than revenues or private investment.</w:t>
      </w:r>
    </w:p>
    <w:p w14:paraId="613DEA86" w14:textId="77777777" w:rsidR="00224119" w:rsidRPr="00702B86" w:rsidRDefault="00224119" w:rsidP="00224119">
      <w:pPr>
        <w:pStyle w:val="NoSpacing"/>
        <w:ind w:right="162"/>
        <w:rPr>
          <w:rFonts w:ascii="Open Sans" w:hAnsi="Open Sans" w:cs="Open Sans"/>
        </w:rPr>
      </w:pPr>
    </w:p>
    <w:p w14:paraId="613DEA87" w14:textId="7A8DAB50" w:rsidR="00224119" w:rsidRPr="00702B86" w:rsidRDefault="00224119" w:rsidP="005D4227">
      <w:r w:rsidRPr="00702B86">
        <w:t xml:space="preserve">You should </w:t>
      </w:r>
      <w:r w:rsidRPr="00702B86">
        <w:rPr>
          <w:color w:val="000000"/>
        </w:rPr>
        <w:t>analyse</w:t>
      </w:r>
      <w:r w:rsidRPr="00702B86">
        <w:t xml:space="preserve"> your information assets and apply these criteria to decide which of your assets fall within your public task. </w:t>
      </w:r>
      <w:r w:rsidR="00B862C8" w:rsidRPr="00702B86">
        <w:t>It may be helpful to consider spending on activities for which Parliament votes funds, or which are monitored by HM Treasury – these are likely to be public task activities.</w:t>
      </w:r>
      <w:r w:rsidR="003F18BE" w:rsidRPr="00702B86">
        <w:t xml:space="preserve"> </w:t>
      </w:r>
      <w:hyperlink r:id="rId30" w:history="1">
        <w:r w:rsidR="003F18BE" w:rsidRPr="003578E8">
          <w:rPr>
            <w:rStyle w:val="Hyperlink"/>
            <w:i/>
          </w:rPr>
          <w:t>Managing Public Money</w:t>
        </w:r>
      </w:hyperlink>
      <w:r w:rsidR="001A6518">
        <w:rPr>
          <w:i/>
        </w:rPr>
        <w:t xml:space="preserve"> </w:t>
      </w:r>
      <w:r w:rsidR="003F18BE" w:rsidRPr="00702B86">
        <w:t>contains guidance on charging for information</w:t>
      </w:r>
      <w:r w:rsidR="00ED0086" w:rsidRPr="00702B86">
        <w:t>,</w:t>
      </w:r>
      <w:r w:rsidR="003F18BE" w:rsidRPr="00702B86">
        <w:t xml:space="preserve"> which may also be of assistance in determining your public task.</w:t>
      </w:r>
      <w:r w:rsidR="001A6518" w:rsidRPr="001A6518">
        <w:rPr>
          <w:rStyle w:val="FootnoteReference"/>
          <w:i/>
        </w:rPr>
        <w:t xml:space="preserve"> </w:t>
      </w:r>
      <w:r w:rsidR="001A6518" w:rsidRPr="004A5740">
        <w:rPr>
          <w:rStyle w:val="FootnoteReference"/>
          <w:iCs/>
        </w:rPr>
        <w:footnoteReference w:id="2"/>
      </w:r>
    </w:p>
    <w:p w14:paraId="613DEA88" w14:textId="77777777" w:rsidR="00224119" w:rsidRPr="00702B86" w:rsidRDefault="00224119" w:rsidP="00224119">
      <w:pPr>
        <w:pStyle w:val="NoSpacing"/>
        <w:ind w:right="162"/>
        <w:rPr>
          <w:rFonts w:ascii="Open Sans" w:hAnsi="Open Sans" w:cs="Open Sans"/>
        </w:rPr>
      </w:pPr>
    </w:p>
    <w:p w14:paraId="613DEA89" w14:textId="77777777" w:rsidR="00224119" w:rsidRPr="00702B86" w:rsidRDefault="00224119" w:rsidP="005D4227">
      <w:r w:rsidRPr="00702B86">
        <w:t xml:space="preserve">The National Archives recommends restricting this analysis only to information assets that </w:t>
      </w:r>
      <w:r w:rsidR="00040D70" w:rsidRPr="00702B86">
        <w:t xml:space="preserve">are </w:t>
      </w:r>
      <w:r w:rsidR="00C018A2" w:rsidRPr="00702B86">
        <w:t xml:space="preserve">already </w:t>
      </w:r>
      <w:r w:rsidR="000A5737" w:rsidRPr="00702B86">
        <w:t xml:space="preserve">available </w:t>
      </w:r>
      <w:r w:rsidR="00040D70" w:rsidRPr="00702B86">
        <w:t xml:space="preserve">or </w:t>
      </w:r>
      <w:r w:rsidRPr="00702B86">
        <w:t xml:space="preserve">can be made </w:t>
      </w:r>
      <w:r w:rsidRPr="00702B86">
        <w:rPr>
          <w:color w:val="000000"/>
        </w:rPr>
        <w:t>available</w:t>
      </w:r>
      <w:r w:rsidRPr="00702B86">
        <w:t xml:space="preserve"> for re-use.  </w:t>
      </w:r>
    </w:p>
    <w:p w14:paraId="613DEA8A" w14:textId="77777777" w:rsidR="00224119" w:rsidRPr="00702B86" w:rsidRDefault="00224119" w:rsidP="005D4227"/>
    <w:p w14:paraId="613DEA8B" w14:textId="77777777" w:rsidR="00224119" w:rsidRPr="00702B86" w:rsidRDefault="00224119" w:rsidP="005D4227">
      <w:r w:rsidRPr="00702B86">
        <w:t xml:space="preserve">In the case of sensitive personal information, remember that some personal information can be aggregated and anonymised as part of your public task, and therefore could be made available for re-use. </w:t>
      </w:r>
    </w:p>
    <w:p w14:paraId="613DEA8C" w14:textId="77777777" w:rsidR="00224119" w:rsidRPr="00702B86" w:rsidRDefault="00224119" w:rsidP="00224119">
      <w:pPr>
        <w:pStyle w:val="NoSpacing"/>
        <w:ind w:right="162"/>
        <w:rPr>
          <w:rFonts w:ascii="Open Sans" w:hAnsi="Open Sans" w:cs="Open Sans"/>
        </w:rPr>
      </w:pPr>
    </w:p>
    <w:p w14:paraId="613DEA8D" w14:textId="77777777" w:rsidR="00224119" w:rsidRPr="00702B86" w:rsidRDefault="00224119" w:rsidP="005D4227">
      <w:r w:rsidRPr="00702B86">
        <w:t xml:space="preserve">Remember for clarity you </w:t>
      </w:r>
      <w:r w:rsidRPr="00702B86">
        <w:rPr>
          <w:color w:val="000000"/>
        </w:rPr>
        <w:t>may</w:t>
      </w:r>
      <w:r w:rsidRPr="00702B86">
        <w:t xml:space="preserve"> also want to describe what activities you engage in and information you produce, </w:t>
      </w:r>
      <w:r w:rsidR="00CF7859" w:rsidRPr="00702B86">
        <w:t xml:space="preserve">collect, </w:t>
      </w:r>
      <w:r w:rsidRPr="00702B86">
        <w:t xml:space="preserve">hold or disseminate that are </w:t>
      </w:r>
      <w:r w:rsidRPr="00702B86">
        <w:rPr>
          <w:b/>
        </w:rPr>
        <w:t>not</w:t>
      </w:r>
      <w:r w:rsidRPr="00702B86">
        <w:t xml:space="preserve"> within your public task.</w:t>
      </w:r>
    </w:p>
    <w:p w14:paraId="613DEA8E" w14:textId="77777777" w:rsidR="00224119" w:rsidRPr="00702B86" w:rsidRDefault="00224119" w:rsidP="005D4227"/>
    <w:p w14:paraId="613DEA8F" w14:textId="77777777" w:rsidR="00224119" w:rsidRPr="00702B86" w:rsidRDefault="00224119" w:rsidP="005D4227"/>
    <w:p w14:paraId="613DEA90" w14:textId="5D0E9915" w:rsidR="00224119" w:rsidRPr="002124A7" w:rsidRDefault="00224119" w:rsidP="001A0AEC">
      <w:pPr>
        <w:pStyle w:val="Heading3"/>
      </w:pPr>
      <w:bookmarkStart w:id="75" w:name="_Toc299615309"/>
      <w:bookmarkStart w:id="76" w:name="_Toc410306866"/>
      <w:bookmarkStart w:id="77" w:name="_Toc410307264"/>
      <w:bookmarkStart w:id="78" w:name="_Toc410373229"/>
      <w:bookmarkStart w:id="79" w:name="_Toc410374023"/>
      <w:bookmarkStart w:id="80" w:name="_Ref410374118"/>
      <w:bookmarkStart w:id="81" w:name="_Ref410988115"/>
      <w:bookmarkStart w:id="82" w:name="_Ref410989125"/>
      <w:r w:rsidRPr="002124A7">
        <w:lastRenderedPageBreak/>
        <w:t>Explaining the criteria</w:t>
      </w:r>
      <w:bookmarkEnd w:id="75"/>
      <w:bookmarkEnd w:id="76"/>
      <w:bookmarkEnd w:id="77"/>
      <w:bookmarkEnd w:id="78"/>
      <w:bookmarkEnd w:id="79"/>
      <w:bookmarkEnd w:id="80"/>
      <w:bookmarkEnd w:id="81"/>
      <w:bookmarkEnd w:id="82"/>
    </w:p>
    <w:p w14:paraId="613DEA91" w14:textId="77777777" w:rsidR="00450291" w:rsidRPr="00702B86" w:rsidRDefault="00450291" w:rsidP="005D4227"/>
    <w:p w14:paraId="613DEA92" w14:textId="77777777" w:rsidR="00224119" w:rsidRPr="002124A7" w:rsidRDefault="00224119" w:rsidP="005D4227">
      <w:pPr>
        <w:pStyle w:val="ListParagraph"/>
        <w:numPr>
          <w:ilvl w:val="0"/>
          <w:numId w:val="32"/>
        </w:numPr>
      </w:pPr>
      <w:r w:rsidRPr="002124A7">
        <w:t>It is essential to the public service for which you are responsible</w:t>
      </w:r>
    </w:p>
    <w:p w14:paraId="613DEA93" w14:textId="77777777" w:rsidR="00224119" w:rsidRPr="00702B86" w:rsidRDefault="00224119" w:rsidP="00224119">
      <w:pPr>
        <w:pStyle w:val="NoSpacing"/>
        <w:ind w:right="162"/>
        <w:rPr>
          <w:rFonts w:ascii="Open Sans" w:hAnsi="Open Sans" w:cs="Open Sans"/>
        </w:rPr>
      </w:pPr>
    </w:p>
    <w:p w14:paraId="613DEA94" w14:textId="77777777" w:rsidR="00224119" w:rsidRPr="00702B86" w:rsidRDefault="00224119" w:rsidP="005D4227">
      <w:r w:rsidRPr="00702B86">
        <w:t xml:space="preserve">If you cannot meet your public service goals and objectives if the information was not </w:t>
      </w:r>
      <w:r w:rsidR="00040D70" w:rsidRPr="00702B86">
        <w:t xml:space="preserve">produced, </w:t>
      </w:r>
      <w:r w:rsidRPr="00702B86">
        <w:t>collected, held or disseminated, then it is within your public task. For example, you may have a statutory obligation to compile a register of certain information, which you keep in database form available on your website.</w:t>
      </w:r>
    </w:p>
    <w:p w14:paraId="613DEA95" w14:textId="77777777" w:rsidR="00224119" w:rsidRPr="00702B86" w:rsidRDefault="00224119" w:rsidP="00224119">
      <w:pPr>
        <w:pStyle w:val="NoSpacing"/>
        <w:ind w:right="162"/>
        <w:rPr>
          <w:rFonts w:ascii="Open Sans" w:hAnsi="Open Sans" w:cs="Open Sans"/>
        </w:rPr>
      </w:pPr>
    </w:p>
    <w:p w14:paraId="613DEA96" w14:textId="77777777" w:rsidR="00224119" w:rsidRPr="00702B86" w:rsidRDefault="00224119" w:rsidP="005D4227">
      <w:pPr>
        <w:pStyle w:val="ListParagraph"/>
        <w:numPr>
          <w:ilvl w:val="0"/>
          <w:numId w:val="32"/>
        </w:numPr>
      </w:pPr>
      <w:r w:rsidRPr="00702B86">
        <w:t xml:space="preserve">It explains your policy </w:t>
      </w:r>
    </w:p>
    <w:p w14:paraId="613DEA97" w14:textId="77777777" w:rsidR="00224119" w:rsidRPr="00702B86" w:rsidRDefault="00224119" w:rsidP="00224119">
      <w:pPr>
        <w:pStyle w:val="NoSpacing"/>
        <w:keepNext/>
        <w:ind w:right="162"/>
        <w:rPr>
          <w:rFonts w:ascii="Open Sans" w:hAnsi="Open Sans" w:cs="Open Sans"/>
        </w:rPr>
      </w:pPr>
    </w:p>
    <w:p w14:paraId="613DEA98" w14:textId="77777777" w:rsidR="00224119" w:rsidRPr="00702B86" w:rsidRDefault="00224119" w:rsidP="005D4227">
      <w:r w:rsidRPr="00702B86">
        <w:t xml:space="preserve">All the various types of documents you regularly publish which explain your business and core activities are </w:t>
      </w:r>
      <w:r w:rsidRPr="00702B86">
        <w:rPr>
          <w:color w:val="000000"/>
        </w:rPr>
        <w:t>information</w:t>
      </w:r>
      <w:r w:rsidRPr="00702B86">
        <w:t xml:space="preserve"> within your public task. These include annual reports (which may also be required by statute), mission and value statements, business plans, your planned work, consultation papers, and so forth.</w:t>
      </w:r>
    </w:p>
    <w:p w14:paraId="613DEA99" w14:textId="77777777" w:rsidR="00224119" w:rsidRPr="00702B86" w:rsidRDefault="00224119" w:rsidP="00224119">
      <w:pPr>
        <w:pStyle w:val="NoSpacing"/>
        <w:ind w:right="162"/>
        <w:rPr>
          <w:rFonts w:ascii="Open Sans" w:hAnsi="Open Sans" w:cs="Open Sans"/>
        </w:rPr>
      </w:pPr>
    </w:p>
    <w:p w14:paraId="613DEA9A" w14:textId="77777777" w:rsidR="00224119" w:rsidRPr="00702B86" w:rsidRDefault="00224119" w:rsidP="005D4227">
      <w:pPr>
        <w:pStyle w:val="ListParagraph"/>
        <w:numPr>
          <w:ilvl w:val="0"/>
          <w:numId w:val="32"/>
        </w:numPr>
      </w:pPr>
      <w:r w:rsidRPr="00702B86">
        <w:t xml:space="preserve">It sets out how the law must be complied with </w:t>
      </w:r>
    </w:p>
    <w:p w14:paraId="613DEA9B" w14:textId="77777777" w:rsidR="00224119" w:rsidRPr="00702B86" w:rsidRDefault="00224119" w:rsidP="00224119">
      <w:pPr>
        <w:pStyle w:val="NoSpacing"/>
        <w:keepNext/>
        <w:ind w:right="162"/>
        <w:rPr>
          <w:rFonts w:ascii="Open Sans" w:hAnsi="Open Sans" w:cs="Open Sans"/>
        </w:rPr>
      </w:pPr>
    </w:p>
    <w:p w14:paraId="613DEA9C" w14:textId="662C4BF1" w:rsidR="00224119" w:rsidRPr="00702B86" w:rsidRDefault="00224119" w:rsidP="005D4227">
      <w:r w:rsidRPr="00702B86">
        <w:t xml:space="preserve">An example of this type of public task information is guidance on the Building Regulations maintained by the </w:t>
      </w:r>
      <w:r w:rsidR="00171334" w:rsidRPr="00702B86">
        <w:rPr>
          <w:lang w:val="en"/>
        </w:rPr>
        <w:t>Ministry of Housing,</w:t>
      </w:r>
      <w:r w:rsidRPr="00702B86">
        <w:rPr>
          <w:lang w:val="en"/>
        </w:rPr>
        <w:t xml:space="preserve"> Communities and Local Government (</w:t>
      </w:r>
      <w:r w:rsidR="00171334" w:rsidRPr="00702B86">
        <w:rPr>
          <w:lang w:val="en"/>
        </w:rPr>
        <w:t>MHCLG</w:t>
      </w:r>
      <w:r w:rsidRPr="00702B86">
        <w:rPr>
          <w:lang w:val="en"/>
        </w:rPr>
        <w:t xml:space="preserve">). Anyone wanting to construct or commission a building covered by the Building Regulations </w:t>
      </w:r>
      <w:proofErr w:type="gramStart"/>
      <w:r w:rsidRPr="00702B86">
        <w:rPr>
          <w:lang w:val="en"/>
        </w:rPr>
        <w:t>has to</w:t>
      </w:r>
      <w:proofErr w:type="gramEnd"/>
      <w:r w:rsidRPr="00702B86">
        <w:rPr>
          <w:lang w:val="en"/>
        </w:rPr>
        <w:t xml:space="preserve"> comply with the guidance, which is </w:t>
      </w:r>
      <w:r w:rsidR="00C018A2" w:rsidRPr="00702B86">
        <w:rPr>
          <w:lang w:val="en"/>
        </w:rPr>
        <w:t xml:space="preserve">produced as </w:t>
      </w:r>
      <w:r w:rsidRPr="00702B86">
        <w:rPr>
          <w:lang w:val="en"/>
        </w:rPr>
        <w:t xml:space="preserve">part of the </w:t>
      </w:r>
      <w:r w:rsidR="00171334" w:rsidRPr="00702B86">
        <w:rPr>
          <w:lang w:val="en"/>
        </w:rPr>
        <w:t xml:space="preserve">Ministry’s </w:t>
      </w:r>
      <w:r w:rsidRPr="00702B86">
        <w:rPr>
          <w:lang w:val="en"/>
        </w:rPr>
        <w:t>public task.</w:t>
      </w:r>
    </w:p>
    <w:p w14:paraId="613DEA9D" w14:textId="77777777" w:rsidR="00224119" w:rsidRPr="00702B86" w:rsidRDefault="00224119" w:rsidP="005D4227"/>
    <w:p w14:paraId="613DEA9E" w14:textId="77777777" w:rsidR="00224119" w:rsidRPr="00702B86" w:rsidRDefault="00224119" w:rsidP="005D4227">
      <w:pPr>
        <w:pStyle w:val="ListParagraph"/>
        <w:numPr>
          <w:ilvl w:val="0"/>
          <w:numId w:val="32"/>
        </w:numPr>
      </w:pPr>
      <w:r w:rsidRPr="00702B86">
        <w:t xml:space="preserve">Citizens consider the information to be key to their relationship with you </w:t>
      </w:r>
    </w:p>
    <w:p w14:paraId="613DEA9F" w14:textId="77777777" w:rsidR="00224119" w:rsidRPr="00702B86" w:rsidRDefault="00224119" w:rsidP="005D4227"/>
    <w:p w14:paraId="613DEAA0" w14:textId="77777777" w:rsidR="00224119" w:rsidRPr="00702B86" w:rsidRDefault="00224119" w:rsidP="005D4227">
      <w:r w:rsidRPr="00702B86">
        <w:t xml:space="preserve">This is likely to include information about the services you provide, and information concerned with governance and accountability, for example, your spending patterns. It might also include any hazard warnings </w:t>
      </w:r>
      <w:r w:rsidRPr="00702B86">
        <w:rPr>
          <w:color w:val="000000"/>
        </w:rPr>
        <w:t>for</w:t>
      </w:r>
      <w:r w:rsidRPr="00702B86">
        <w:t xml:space="preserve"> which you are responsible for alerting the public, or similar public duties. </w:t>
      </w:r>
    </w:p>
    <w:p w14:paraId="613DEAA1" w14:textId="77777777" w:rsidR="00224119" w:rsidRPr="00702B86" w:rsidRDefault="00224119" w:rsidP="005D4227"/>
    <w:p w14:paraId="613DEAA2" w14:textId="77777777" w:rsidR="00224119" w:rsidRPr="00702B86" w:rsidRDefault="00224119" w:rsidP="005D4227">
      <w:pPr>
        <w:pStyle w:val="ListParagraph"/>
        <w:numPr>
          <w:ilvl w:val="0"/>
          <w:numId w:val="32"/>
        </w:numPr>
      </w:pPr>
      <w:r w:rsidRPr="00702B86">
        <w:t>There is a statutory requirement to produce</w:t>
      </w:r>
      <w:r w:rsidR="00040D70" w:rsidRPr="00702B86">
        <w:t xml:space="preserve">, collect, </w:t>
      </w:r>
      <w:r w:rsidRPr="00702B86">
        <w:t xml:space="preserve">hold </w:t>
      </w:r>
      <w:r w:rsidR="00040D70" w:rsidRPr="00702B86">
        <w:t xml:space="preserve">or disseminate </w:t>
      </w:r>
      <w:r w:rsidRPr="00702B86">
        <w:t>the information</w:t>
      </w:r>
    </w:p>
    <w:p w14:paraId="613DEAA3" w14:textId="77777777" w:rsidR="00224119" w:rsidRPr="00702B86" w:rsidRDefault="00224119" w:rsidP="00224119">
      <w:pPr>
        <w:pStyle w:val="NoSpacing"/>
        <w:ind w:right="162"/>
        <w:rPr>
          <w:rFonts w:ascii="Open Sans" w:hAnsi="Open Sans" w:cs="Open Sans"/>
        </w:rPr>
      </w:pPr>
    </w:p>
    <w:p w14:paraId="613DEAA4" w14:textId="77777777" w:rsidR="00224119" w:rsidRPr="00702B86" w:rsidRDefault="00224119" w:rsidP="005D4227">
      <w:r w:rsidRPr="00702B86">
        <w:t xml:space="preserve">When you have a legal obligation to produce, </w:t>
      </w:r>
      <w:r w:rsidR="00806C4F" w:rsidRPr="00702B86">
        <w:t>collect</w:t>
      </w:r>
      <w:r w:rsidRPr="00702B86">
        <w:t>, hold or disseminate the information</w:t>
      </w:r>
      <w:r w:rsidR="00040D70" w:rsidRPr="00702B86">
        <w:t>,</w:t>
      </w:r>
      <w:r w:rsidRPr="00702B86">
        <w:t xml:space="preserve"> it is within your public task. You should identify </w:t>
      </w:r>
      <w:r w:rsidRPr="00702B86">
        <w:rPr>
          <w:color w:val="000000"/>
        </w:rPr>
        <w:t>every</w:t>
      </w:r>
      <w:r w:rsidRPr="00702B86">
        <w:t xml:space="preserve"> statutory requirement relating to your core functions. </w:t>
      </w:r>
    </w:p>
    <w:p w14:paraId="613DEAA5" w14:textId="77777777" w:rsidR="00224119" w:rsidRPr="00702B86" w:rsidRDefault="00224119" w:rsidP="00224119">
      <w:pPr>
        <w:pStyle w:val="NoSpacing"/>
        <w:ind w:right="162"/>
        <w:rPr>
          <w:rFonts w:ascii="Open Sans" w:hAnsi="Open Sans" w:cs="Open Sans"/>
        </w:rPr>
      </w:pPr>
    </w:p>
    <w:p w14:paraId="613DEAA6" w14:textId="77777777" w:rsidR="00224119" w:rsidRPr="00702B86" w:rsidRDefault="00224119" w:rsidP="005D4227">
      <w:pPr>
        <w:pStyle w:val="ListParagraph"/>
        <w:numPr>
          <w:ilvl w:val="0"/>
          <w:numId w:val="32"/>
        </w:numPr>
      </w:pPr>
      <w:r w:rsidRPr="00702B86">
        <w:t>It is established cust</w:t>
      </w:r>
      <w:r w:rsidR="00040D70" w:rsidRPr="00702B86">
        <w:t xml:space="preserve">om or practice that you produce, collect, </w:t>
      </w:r>
      <w:r w:rsidRPr="00702B86">
        <w:t xml:space="preserve">hold </w:t>
      </w:r>
      <w:r w:rsidR="00040D70" w:rsidRPr="00702B86">
        <w:t xml:space="preserve">or disseminate </w:t>
      </w:r>
      <w:r w:rsidRPr="00702B86">
        <w:t>the information</w:t>
      </w:r>
    </w:p>
    <w:p w14:paraId="613DEAA7" w14:textId="77777777" w:rsidR="00224119" w:rsidRPr="00702B86" w:rsidRDefault="00224119" w:rsidP="00224119">
      <w:pPr>
        <w:pStyle w:val="NoSpacing"/>
        <w:ind w:right="162"/>
        <w:rPr>
          <w:rFonts w:ascii="Open Sans" w:hAnsi="Open Sans" w:cs="Open Sans"/>
        </w:rPr>
      </w:pPr>
    </w:p>
    <w:p w14:paraId="613DEAA8" w14:textId="77777777" w:rsidR="00224119" w:rsidRPr="00702B86" w:rsidRDefault="00224119" w:rsidP="005D4227">
      <w:r w:rsidRPr="00702B86">
        <w:t xml:space="preserve">Information you produce, </w:t>
      </w:r>
      <w:r w:rsidR="00806C4F" w:rsidRPr="00702B86">
        <w:t>collect</w:t>
      </w:r>
      <w:r w:rsidRPr="00702B86">
        <w:t xml:space="preserve">, hold or disseminate through established custom and practice, where there is no statutory requirement to do so, is within your public task. </w:t>
      </w:r>
    </w:p>
    <w:p w14:paraId="613DEAA9" w14:textId="77777777" w:rsidR="00224119" w:rsidRPr="00702B86" w:rsidRDefault="00224119" w:rsidP="00224119">
      <w:pPr>
        <w:pStyle w:val="NoSpacing"/>
        <w:ind w:right="162"/>
        <w:rPr>
          <w:rFonts w:ascii="Open Sans" w:hAnsi="Open Sans" w:cs="Open Sans"/>
        </w:rPr>
      </w:pPr>
    </w:p>
    <w:p w14:paraId="613DEAAA" w14:textId="77777777" w:rsidR="00224119" w:rsidRPr="00702B86" w:rsidRDefault="00224119" w:rsidP="005D4227">
      <w:pPr>
        <w:pStyle w:val="ListParagraph"/>
        <w:numPr>
          <w:ilvl w:val="0"/>
          <w:numId w:val="32"/>
        </w:numPr>
      </w:pPr>
      <w:r w:rsidRPr="00702B86">
        <w:t>It enjoys authoritative status by virtue of being issued by you</w:t>
      </w:r>
    </w:p>
    <w:p w14:paraId="613DEAAB" w14:textId="77777777" w:rsidR="00224119" w:rsidRPr="00702B86" w:rsidRDefault="00224119" w:rsidP="00224119">
      <w:pPr>
        <w:pStyle w:val="NoSpacing"/>
        <w:ind w:right="162"/>
        <w:rPr>
          <w:rFonts w:ascii="Open Sans" w:hAnsi="Open Sans" w:cs="Open Sans"/>
          <w:i/>
        </w:rPr>
      </w:pPr>
    </w:p>
    <w:p w14:paraId="613DEAAC" w14:textId="77777777" w:rsidR="00224119" w:rsidRPr="00702B86" w:rsidRDefault="00224119" w:rsidP="005D4227">
      <w:r w:rsidRPr="00702B86">
        <w:t xml:space="preserve">Information which gains special </w:t>
      </w:r>
      <w:r w:rsidRPr="00702B86">
        <w:rPr>
          <w:color w:val="000000"/>
        </w:rPr>
        <w:t>status</w:t>
      </w:r>
      <w:r w:rsidRPr="00702B86">
        <w:t xml:space="preserve"> due to its being issued by you </w:t>
      </w:r>
      <w:r w:rsidR="00C018A2" w:rsidRPr="00702B86">
        <w:t xml:space="preserve">as a public sector body </w:t>
      </w:r>
      <w:r w:rsidRPr="00702B86">
        <w:t>is within your public task. This includ</w:t>
      </w:r>
      <w:r w:rsidR="00040D70" w:rsidRPr="00702B86">
        <w:t xml:space="preserve">es situations where a regulator or other public sector body </w:t>
      </w:r>
      <w:r w:rsidRPr="00702B86">
        <w:t>provides additional guidance to assist other organisations in meeting their obligations.</w:t>
      </w:r>
    </w:p>
    <w:p w14:paraId="613DEAAD" w14:textId="77777777" w:rsidR="00224119" w:rsidRPr="00702B86" w:rsidRDefault="00224119" w:rsidP="00224119">
      <w:pPr>
        <w:pStyle w:val="NoSpacing"/>
        <w:ind w:right="162"/>
        <w:rPr>
          <w:rFonts w:ascii="Open Sans" w:hAnsi="Open Sans" w:cs="Open Sans"/>
        </w:rPr>
      </w:pPr>
    </w:p>
    <w:p w14:paraId="613DEAAE" w14:textId="77777777" w:rsidR="00224119" w:rsidRPr="00702B86" w:rsidRDefault="00224119" w:rsidP="005D4227">
      <w:pPr>
        <w:pStyle w:val="ListParagraph"/>
        <w:numPr>
          <w:ilvl w:val="0"/>
          <w:numId w:val="32"/>
        </w:numPr>
      </w:pPr>
      <w:r w:rsidRPr="00702B86">
        <w:t>You are the only source for the information</w:t>
      </w:r>
    </w:p>
    <w:p w14:paraId="613DEAAF" w14:textId="77777777" w:rsidR="00224119" w:rsidRPr="00702B86" w:rsidRDefault="00224119" w:rsidP="00224119">
      <w:pPr>
        <w:pStyle w:val="NoSpacing"/>
        <w:ind w:right="162"/>
        <w:rPr>
          <w:rFonts w:ascii="Open Sans" w:hAnsi="Open Sans" w:cs="Open Sans"/>
          <w:i/>
        </w:rPr>
      </w:pPr>
    </w:p>
    <w:p w14:paraId="613DEAB0" w14:textId="77777777" w:rsidR="00224119" w:rsidRPr="00702B86" w:rsidRDefault="00224119" w:rsidP="005D4227">
      <w:r w:rsidRPr="00702B86">
        <w:t>If you are the sole holder of information (often by statute), it is within your public task. For example, where you have the authority or power to compel the provision of certain information or there is a requirement to register certain information with you, then that information is clearly within your public task.</w:t>
      </w:r>
    </w:p>
    <w:p w14:paraId="613DEAB1" w14:textId="77777777" w:rsidR="00224119" w:rsidRPr="00702B86" w:rsidRDefault="00224119" w:rsidP="00224119">
      <w:pPr>
        <w:pStyle w:val="NoSpacing"/>
        <w:ind w:right="162"/>
        <w:rPr>
          <w:rFonts w:ascii="Open Sans" w:hAnsi="Open Sans" w:cs="Open Sans"/>
        </w:rPr>
      </w:pPr>
    </w:p>
    <w:p w14:paraId="613DEAB2" w14:textId="389CE7F1" w:rsidR="00224119" w:rsidRPr="00702B86" w:rsidRDefault="00224119" w:rsidP="005D4227">
      <w:pPr>
        <w:pStyle w:val="ListParagraph"/>
        <w:numPr>
          <w:ilvl w:val="0"/>
          <w:numId w:val="32"/>
        </w:numPr>
      </w:pPr>
      <w:r w:rsidRPr="00702B86">
        <w:t xml:space="preserve">Its creation and maintenance </w:t>
      </w:r>
      <w:r w:rsidR="00F27394" w:rsidRPr="00702B86">
        <w:t>are</w:t>
      </w:r>
      <w:r w:rsidRPr="00702B86">
        <w:t xml:space="preserve"> funded through taxation </w:t>
      </w:r>
    </w:p>
    <w:p w14:paraId="613DEAB3" w14:textId="77777777" w:rsidR="00224119" w:rsidRPr="00702B86" w:rsidRDefault="00224119" w:rsidP="00224119">
      <w:pPr>
        <w:pStyle w:val="NoSpacing"/>
        <w:ind w:right="162"/>
        <w:rPr>
          <w:rFonts w:ascii="Open Sans" w:hAnsi="Open Sans" w:cs="Open Sans"/>
        </w:rPr>
      </w:pPr>
    </w:p>
    <w:p w14:paraId="613DEAB4" w14:textId="77777777" w:rsidR="00C018A2" w:rsidRPr="00702B86" w:rsidRDefault="00C018A2" w:rsidP="005D4227">
      <w:r w:rsidRPr="00702B86">
        <w:t>Most information that a public sector body produces, holds or disseminates is funded with public funds.</w:t>
      </w:r>
    </w:p>
    <w:p w14:paraId="613DEAB5" w14:textId="77777777" w:rsidR="00C018A2" w:rsidRPr="00702B86" w:rsidRDefault="00C018A2" w:rsidP="005D4227"/>
    <w:p w14:paraId="613DEABA" w14:textId="6A253126" w:rsidR="003965A3" w:rsidRPr="00702B86" w:rsidRDefault="002956CA" w:rsidP="005D4227">
      <w:r w:rsidRPr="00702B86">
        <w:t>A</w:t>
      </w:r>
      <w:r w:rsidR="00C018A2" w:rsidRPr="00702B86">
        <w:t xml:space="preserve">n </w:t>
      </w:r>
      <w:r w:rsidR="00224119" w:rsidRPr="00702B86">
        <w:t xml:space="preserve">example of information falling outside your public task would be privately commissioned research on information you hold as part of your public task. The commissioned research may involve applying your expertise to source information, which may or may not be openly available for public re-use, in order to produce additional analysis. The commissioned work in this case is funded by outside revenues and is outside your public task even though you assisted and it is based on your </w:t>
      </w:r>
      <w:r w:rsidR="00F27394">
        <w:t xml:space="preserve">public task </w:t>
      </w:r>
      <w:r w:rsidR="00224119" w:rsidRPr="00702B86">
        <w:t xml:space="preserve">information. </w:t>
      </w:r>
    </w:p>
    <w:p w14:paraId="613DEABC" w14:textId="70824A33" w:rsidR="00224119" w:rsidRPr="002124A7" w:rsidRDefault="00224119" w:rsidP="001A0AEC">
      <w:pPr>
        <w:pStyle w:val="Heading3"/>
      </w:pPr>
      <w:r w:rsidRPr="00702B86">
        <w:br w:type="page"/>
      </w:r>
      <w:bookmarkStart w:id="83" w:name="_Toc410306867"/>
      <w:bookmarkStart w:id="84" w:name="_Toc410307265"/>
      <w:bookmarkStart w:id="85" w:name="_Toc410373230"/>
      <w:bookmarkStart w:id="86" w:name="_Toc410374024"/>
      <w:bookmarkStart w:id="87" w:name="_Ref410374127"/>
      <w:bookmarkStart w:id="88" w:name="_Ref410988117"/>
      <w:bookmarkStart w:id="89" w:name="_Ref410989126"/>
      <w:bookmarkStart w:id="90" w:name="_Toc419807335"/>
      <w:bookmarkStart w:id="91" w:name="_Toc424630727"/>
      <w:r w:rsidRPr="002124A7">
        <w:lastRenderedPageBreak/>
        <w:t>Sample detailed statement – basic</w:t>
      </w:r>
      <w:bookmarkEnd w:id="83"/>
      <w:bookmarkEnd w:id="84"/>
      <w:bookmarkEnd w:id="85"/>
      <w:bookmarkEnd w:id="86"/>
      <w:bookmarkEnd w:id="87"/>
      <w:bookmarkEnd w:id="88"/>
      <w:bookmarkEnd w:id="89"/>
      <w:bookmarkEnd w:id="90"/>
      <w:bookmarkEnd w:id="91"/>
    </w:p>
    <w:p w14:paraId="613DEABD" w14:textId="77777777" w:rsidR="00224119" w:rsidRPr="00702B86" w:rsidRDefault="00224119" w:rsidP="005D4227"/>
    <w:p w14:paraId="613DEABE" w14:textId="64D64C2D" w:rsidR="00224119" w:rsidRDefault="00224119" w:rsidP="005D4227">
      <w:pPr>
        <w:rPr>
          <w:lang w:val="en"/>
        </w:rPr>
      </w:pPr>
      <w:r w:rsidRPr="00702B86">
        <w:rPr>
          <w:lang w:val="en"/>
        </w:rPr>
        <w:t xml:space="preserve">If you have one discrete </w:t>
      </w:r>
      <w:r w:rsidRPr="00702B86">
        <w:rPr>
          <w:color w:val="000000"/>
        </w:rPr>
        <w:t>function</w:t>
      </w:r>
      <w:r w:rsidRPr="00702B86">
        <w:rPr>
          <w:lang w:val="en"/>
        </w:rPr>
        <w:t xml:space="preserve"> that produces information being made available for re-use, you may be able to create a statement of public task that deals </w:t>
      </w:r>
      <w:r w:rsidR="00266F42">
        <w:rPr>
          <w:lang w:val="en"/>
        </w:rPr>
        <w:t xml:space="preserve">just </w:t>
      </w:r>
      <w:r w:rsidRPr="00702B86">
        <w:rPr>
          <w:lang w:val="en"/>
        </w:rPr>
        <w:t xml:space="preserve">with that information.  This might be the case where </w:t>
      </w:r>
      <w:r w:rsidRPr="00702B86">
        <w:rPr>
          <w:color w:val="000000"/>
        </w:rPr>
        <w:t>particular</w:t>
      </w:r>
      <w:r w:rsidRPr="00702B86">
        <w:rPr>
          <w:lang w:val="en"/>
        </w:rPr>
        <w:t xml:space="preserve"> work is carried out under a </w:t>
      </w:r>
      <w:r w:rsidR="00266F42">
        <w:rPr>
          <w:lang w:val="en"/>
        </w:rPr>
        <w:t xml:space="preserve">framework agreement, </w:t>
      </w:r>
      <w:r w:rsidRPr="00702B86">
        <w:rPr>
          <w:lang w:val="en"/>
        </w:rPr>
        <w:t>memorandum of understanding or a contract, or by some other formal arrangement on behalf of the government or another authority.</w:t>
      </w:r>
    </w:p>
    <w:p w14:paraId="638174D2" w14:textId="77777777" w:rsidR="001A0AEC" w:rsidRDefault="001A0AEC" w:rsidP="005D4227">
      <w:pPr>
        <w:rPr>
          <w:lang w:val="en"/>
        </w:rPr>
      </w:pPr>
    </w:p>
    <w:p w14:paraId="3E368DF5" w14:textId="78E4FDC2" w:rsidR="001A0AEC" w:rsidRPr="00702B86" w:rsidRDefault="001A0AEC" w:rsidP="00302833">
      <w:pPr>
        <w:pStyle w:val="Heading4"/>
      </w:pPr>
      <w:r w:rsidRPr="001A0AEC">
        <w:t xml:space="preserve">Anyplace Development </w:t>
      </w:r>
      <w:r w:rsidRPr="00302833">
        <w:t>Authority</w:t>
      </w:r>
      <w:r>
        <w:t xml:space="preserve"> </w:t>
      </w:r>
      <w:r w:rsidRPr="00302833">
        <w:t>statement of Public Task</w:t>
      </w:r>
    </w:p>
    <w:p w14:paraId="4D09520C" w14:textId="77777777" w:rsidR="001A0AEC" w:rsidRPr="001A0AEC" w:rsidRDefault="001A0AEC" w:rsidP="001A0AEC">
      <w:pPr>
        <w:pStyle w:val="NoSpacing"/>
        <w:shd w:val="clear" w:color="auto" w:fill="DDE5D5"/>
        <w:ind w:right="162"/>
        <w:rPr>
          <w:rFonts w:ascii="Open Sans" w:hAnsi="Open Sans" w:cs="Open Sans"/>
          <w:lang w:val="en"/>
        </w:rPr>
      </w:pPr>
      <w:r w:rsidRPr="001A0AEC">
        <w:rPr>
          <w:rFonts w:ascii="Open Sans" w:hAnsi="Open Sans" w:cs="Open Sans"/>
          <w:lang w:val="en"/>
        </w:rPr>
        <w:t xml:space="preserve">This statement sets out the functions carried out by Anyplace Development Authority that are within our public task under the Re-use of Public Sector Information Regulations 2015 (the </w:t>
      </w:r>
      <w:proofErr w:type="spellStart"/>
      <w:r w:rsidRPr="001A0AEC">
        <w:rPr>
          <w:rFonts w:ascii="Open Sans" w:hAnsi="Open Sans" w:cs="Open Sans"/>
          <w:lang w:val="en"/>
        </w:rPr>
        <w:t>‘Re</w:t>
      </w:r>
      <w:proofErr w:type="spellEnd"/>
      <w:r w:rsidRPr="001A0AEC">
        <w:rPr>
          <w:rFonts w:ascii="Open Sans" w:hAnsi="Open Sans" w:cs="Open Sans"/>
          <w:lang w:val="en"/>
        </w:rPr>
        <w:t>-use Regulations’).</w:t>
      </w:r>
    </w:p>
    <w:p w14:paraId="799D7451" w14:textId="77777777" w:rsidR="001A0AEC" w:rsidRPr="001A0AEC" w:rsidRDefault="001A0AEC" w:rsidP="001A0AEC">
      <w:pPr>
        <w:pStyle w:val="NoSpacing"/>
        <w:shd w:val="clear" w:color="auto" w:fill="DDE5D5"/>
        <w:ind w:right="162"/>
        <w:rPr>
          <w:rFonts w:ascii="Open Sans" w:hAnsi="Open Sans" w:cs="Open Sans"/>
          <w:lang w:val="en"/>
        </w:rPr>
      </w:pPr>
    </w:p>
    <w:p w14:paraId="28843F17" w14:textId="77777777" w:rsidR="001A0AEC" w:rsidRPr="001A0AEC" w:rsidRDefault="001A0AEC" w:rsidP="001A0AEC">
      <w:pPr>
        <w:pStyle w:val="NoSpacing"/>
        <w:shd w:val="clear" w:color="auto" w:fill="DDE5D5"/>
        <w:ind w:right="162"/>
        <w:rPr>
          <w:rFonts w:ascii="Open Sans" w:hAnsi="Open Sans" w:cs="Open Sans"/>
          <w:lang w:val="en"/>
        </w:rPr>
      </w:pPr>
      <w:r w:rsidRPr="001A0AEC">
        <w:rPr>
          <w:rFonts w:ascii="Open Sans" w:hAnsi="Open Sans" w:cs="Open Sans"/>
          <w:lang w:val="en"/>
        </w:rPr>
        <w:t xml:space="preserve">We operate under the terms of [refer to any statutes, orders and regulations under which you have functions or responsibilities]. </w:t>
      </w:r>
    </w:p>
    <w:p w14:paraId="74750BFA" w14:textId="77777777" w:rsidR="001A0AEC" w:rsidRPr="001A0AEC" w:rsidRDefault="001A0AEC" w:rsidP="001A0AEC">
      <w:pPr>
        <w:pStyle w:val="NoSpacing"/>
        <w:shd w:val="clear" w:color="auto" w:fill="DDE5D5"/>
        <w:ind w:right="162"/>
        <w:rPr>
          <w:rFonts w:ascii="Open Sans" w:hAnsi="Open Sans" w:cs="Open Sans"/>
          <w:lang w:val="en"/>
        </w:rPr>
      </w:pPr>
    </w:p>
    <w:p w14:paraId="49595F9E" w14:textId="77777777" w:rsidR="001A0AEC" w:rsidRPr="001A0AEC" w:rsidRDefault="001A0AEC" w:rsidP="001A0AEC">
      <w:pPr>
        <w:pStyle w:val="NoSpacing"/>
        <w:shd w:val="clear" w:color="auto" w:fill="DDE5D5"/>
        <w:ind w:right="162"/>
        <w:rPr>
          <w:rFonts w:ascii="Open Sans" w:hAnsi="Open Sans" w:cs="Open Sans"/>
          <w:lang w:val="en"/>
        </w:rPr>
      </w:pPr>
      <w:r w:rsidRPr="001A0AEC">
        <w:rPr>
          <w:rFonts w:ascii="Open Sans" w:hAnsi="Open Sans" w:cs="Open Sans"/>
          <w:lang w:val="en"/>
        </w:rPr>
        <w:t xml:space="preserve">It is Anyplace Development Authority’s public task to promote and encourage the economic and social development of Anyplace under the powers set out in the Anyplace Development Act and according to the Anyplace Council’s published Town Development Plan. Other development activities in the </w:t>
      </w:r>
      <w:proofErr w:type="gramStart"/>
      <w:r w:rsidRPr="001A0AEC">
        <w:rPr>
          <w:rFonts w:ascii="Open Sans" w:hAnsi="Open Sans" w:cs="Open Sans"/>
          <w:lang w:val="en"/>
        </w:rPr>
        <w:t>region</w:t>
      </w:r>
      <w:proofErr w:type="gramEnd"/>
      <w:r w:rsidRPr="001A0AEC">
        <w:rPr>
          <w:rFonts w:ascii="Open Sans" w:hAnsi="Open Sans" w:cs="Open Sans"/>
          <w:lang w:val="en"/>
        </w:rPr>
        <w:t xml:space="preserve"> but outside the scope of the </w:t>
      </w:r>
      <w:proofErr w:type="gramStart"/>
      <w:r w:rsidRPr="001A0AEC">
        <w:rPr>
          <w:rFonts w:ascii="Open Sans" w:hAnsi="Open Sans" w:cs="Open Sans"/>
          <w:lang w:val="en"/>
        </w:rPr>
        <w:t>plan</w:t>
      </w:r>
      <w:proofErr w:type="gramEnd"/>
      <w:r w:rsidRPr="001A0AEC">
        <w:rPr>
          <w:rFonts w:ascii="Open Sans" w:hAnsi="Open Sans" w:cs="Open Sans"/>
          <w:lang w:val="en"/>
        </w:rPr>
        <w:t xml:space="preserve"> are connected to the Authority’s commercial estate management activities and are outside the Authority’s public task.</w:t>
      </w:r>
    </w:p>
    <w:p w14:paraId="04B61C86" w14:textId="77777777" w:rsidR="001A0AEC" w:rsidRPr="001A0AEC" w:rsidRDefault="001A0AEC" w:rsidP="001A0AEC">
      <w:pPr>
        <w:pStyle w:val="NoSpacing"/>
        <w:shd w:val="clear" w:color="auto" w:fill="DDE5D5"/>
        <w:ind w:right="162"/>
        <w:rPr>
          <w:rFonts w:ascii="Open Sans" w:hAnsi="Open Sans" w:cs="Open Sans"/>
          <w:lang w:val="en"/>
        </w:rPr>
      </w:pPr>
    </w:p>
    <w:p w14:paraId="5970F846" w14:textId="77777777" w:rsidR="001A0AEC" w:rsidRPr="001A0AEC" w:rsidRDefault="001A0AEC" w:rsidP="001A0AEC">
      <w:pPr>
        <w:pStyle w:val="NoSpacing"/>
        <w:shd w:val="clear" w:color="auto" w:fill="DDE5D5"/>
        <w:ind w:right="162"/>
        <w:rPr>
          <w:rFonts w:ascii="Open Sans" w:hAnsi="Open Sans" w:cs="Open Sans"/>
          <w:lang w:val="en"/>
        </w:rPr>
      </w:pPr>
      <w:r w:rsidRPr="001A0AEC">
        <w:rPr>
          <w:rFonts w:ascii="Open Sans" w:hAnsi="Open Sans" w:cs="Open Sans"/>
          <w:lang w:val="en"/>
        </w:rPr>
        <w:t xml:space="preserve">All information held as part of the Authority’s public task is available for re-use under the 2015 Regulations. The Authority will also consider any requests to re-use information falling outside our public task. See our </w:t>
      </w:r>
      <w:r w:rsidRPr="00302833">
        <w:rPr>
          <w:rFonts w:ascii="Open Sans" w:hAnsi="Open Sans" w:cs="Open Sans"/>
          <w:u w:val="single"/>
          <w:lang w:val="en"/>
        </w:rPr>
        <w:t>licensing page</w:t>
      </w:r>
      <w:r w:rsidRPr="001A0AEC">
        <w:rPr>
          <w:rFonts w:ascii="Open Sans" w:hAnsi="Open Sans" w:cs="Open Sans"/>
          <w:lang w:val="en"/>
        </w:rPr>
        <w:t xml:space="preserve"> [add link] for applicable terms and conditions.</w:t>
      </w:r>
    </w:p>
    <w:p w14:paraId="5DF18D17" w14:textId="77777777" w:rsidR="001A0AEC" w:rsidRPr="001A0AEC" w:rsidRDefault="001A0AEC" w:rsidP="001A0AEC">
      <w:pPr>
        <w:pStyle w:val="NoSpacing"/>
        <w:shd w:val="clear" w:color="auto" w:fill="DDE5D5"/>
        <w:ind w:right="162"/>
        <w:rPr>
          <w:rFonts w:ascii="Open Sans" w:hAnsi="Open Sans" w:cs="Open Sans"/>
          <w:lang w:val="en"/>
        </w:rPr>
      </w:pPr>
    </w:p>
    <w:p w14:paraId="16BE8845" w14:textId="77777777" w:rsidR="001A0AEC" w:rsidRPr="001A0AEC" w:rsidRDefault="001A0AEC" w:rsidP="001A0AEC">
      <w:pPr>
        <w:pStyle w:val="NoSpacing"/>
        <w:shd w:val="clear" w:color="auto" w:fill="DDE5D5"/>
        <w:ind w:right="162"/>
        <w:rPr>
          <w:rFonts w:ascii="Open Sans" w:hAnsi="Open Sans" w:cs="Open Sans"/>
          <w:lang w:val="en"/>
        </w:rPr>
      </w:pPr>
      <w:r w:rsidRPr="001A0AEC">
        <w:rPr>
          <w:rFonts w:ascii="Open Sans" w:hAnsi="Open Sans" w:cs="Open Sans"/>
          <w:lang w:val="en"/>
        </w:rPr>
        <w:t xml:space="preserve">This statement is regularly reviewed and is due to be considered again in [month and year]. </w:t>
      </w:r>
    </w:p>
    <w:p w14:paraId="267E7B89" w14:textId="77777777" w:rsidR="001A0AEC" w:rsidRPr="001A0AEC" w:rsidRDefault="001A0AEC" w:rsidP="001A0AEC">
      <w:pPr>
        <w:pStyle w:val="NoSpacing"/>
        <w:shd w:val="clear" w:color="auto" w:fill="DDE5D5"/>
        <w:ind w:right="162"/>
        <w:rPr>
          <w:rFonts w:ascii="Open Sans" w:hAnsi="Open Sans" w:cs="Open Sans"/>
          <w:lang w:val="en"/>
        </w:rPr>
      </w:pPr>
    </w:p>
    <w:p w14:paraId="5D5600A6" w14:textId="77777777" w:rsidR="001A0AEC" w:rsidRPr="001A0AEC" w:rsidRDefault="001A0AEC" w:rsidP="001A0AEC">
      <w:pPr>
        <w:pStyle w:val="NoSpacing"/>
        <w:shd w:val="clear" w:color="auto" w:fill="DDE5D5"/>
        <w:ind w:right="162"/>
        <w:rPr>
          <w:rFonts w:ascii="Open Sans" w:hAnsi="Open Sans" w:cs="Open Sans"/>
          <w:lang w:val="en"/>
        </w:rPr>
      </w:pPr>
      <w:r w:rsidRPr="001A0AEC">
        <w:rPr>
          <w:rFonts w:ascii="Open Sans" w:hAnsi="Open Sans" w:cs="Open Sans"/>
          <w:lang w:val="en"/>
        </w:rPr>
        <w:t xml:space="preserve">If you have any queries on this public task statement you can submit them using the </w:t>
      </w:r>
      <w:r w:rsidRPr="00302833">
        <w:rPr>
          <w:rFonts w:ascii="Open Sans" w:hAnsi="Open Sans" w:cs="Open Sans"/>
          <w:u w:val="single"/>
          <w:lang w:val="en"/>
        </w:rPr>
        <w:t>contact us</w:t>
      </w:r>
      <w:r w:rsidRPr="001A0AEC">
        <w:rPr>
          <w:rFonts w:ascii="Open Sans" w:hAnsi="Open Sans" w:cs="Open Sans"/>
          <w:lang w:val="en"/>
        </w:rPr>
        <w:t xml:space="preserve"> [add link] form. If you have a complaint about the Authority under the 2015 Regulations, you can submit it using our general </w:t>
      </w:r>
      <w:r w:rsidRPr="00302833">
        <w:rPr>
          <w:rFonts w:ascii="Open Sans" w:hAnsi="Open Sans" w:cs="Open Sans"/>
          <w:u w:val="single"/>
          <w:lang w:val="en"/>
        </w:rPr>
        <w:t>complaints</w:t>
      </w:r>
      <w:r w:rsidRPr="001A0AEC">
        <w:rPr>
          <w:rFonts w:ascii="Open Sans" w:hAnsi="Open Sans" w:cs="Open Sans"/>
          <w:lang w:val="en"/>
        </w:rPr>
        <w:t xml:space="preserve"> [add link] handling process.</w:t>
      </w:r>
    </w:p>
    <w:p w14:paraId="4763BDE4" w14:textId="77777777" w:rsidR="001A0AEC" w:rsidRPr="001A0AEC" w:rsidRDefault="001A0AEC" w:rsidP="001A0AEC">
      <w:pPr>
        <w:pStyle w:val="NoSpacing"/>
        <w:shd w:val="clear" w:color="auto" w:fill="DDE5D5"/>
        <w:ind w:right="162"/>
        <w:rPr>
          <w:rFonts w:ascii="Open Sans" w:hAnsi="Open Sans" w:cs="Open Sans"/>
          <w:lang w:val="en"/>
        </w:rPr>
      </w:pPr>
    </w:p>
    <w:p w14:paraId="613DEABF" w14:textId="5878A8A5" w:rsidR="00224119" w:rsidRPr="00702B86" w:rsidRDefault="001A0AEC" w:rsidP="001A0AEC">
      <w:pPr>
        <w:pStyle w:val="NoSpacing"/>
        <w:shd w:val="clear" w:color="auto" w:fill="DDE5D5"/>
        <w:ind w:right="162"/>
        <w:rPr>
          <w:rFonts w:ascii="Open Sans" w:hAnsi="Open Sans" w:cs="Open Sans"/>
          <w:lang w:val="en"/>
        </w:rPr>
      </w:pPr>
      <w:r w:rsidRPr="001A0AEC">
        <w:rPr>
          <w:rFonts w:ascii="Open Sans" w:hAnsi="Open Sans" w:cs="Open Sans"/>
          <w:lang w:val="en"/>
        </w:rPr>
        <w:t>[month and year statement created or last updated]</w:t>
      </w:r>
    </w:p>
    <w:p w14:paraId="613DEAC0" w14:textId="77777777" w:rsidR="00224119" w:rsidRPr="00702B86" w:rsidRDefault="00224119" w:rsidP="005D4227"/>
    <w:p w14:paraId="613DEAC1" w14:textId="63CEC6FA" w:rsidR="00224119" w:rsidRPr="00702B86" w:rsidRDefault="00224119" w:rsidP="005D4227">
      <w:pPr>
        <w:rPr>
          <w:sz w:val="26"/>
          <w:szCs w:val="26"/>
        </w:rPr>
      </w:pPr>
      <w:r w:rsidRPr="00702B86">
        <w:br w:type="page"/>
      </w:r>
    </w:p>
    <w:p w14:paraId="613DEAC2" w14:textId="77777777" w:rsidR="00224119" w:rsidRPr="002124A7" w:rsidRDefault="00224119" w:rsidP="00302833">
      <w:pPr>
        <w:pStyle w:val="Heading3"/>
      </w:pPr>
      <w:bookmarkStart w:id="92" w:name="_Toc410306869"/>
      <w:bookmarkStart w:id="93" w:name="_Toc410307266"/>
      <w:bookmarkStart w:id="94" w:name="_Toc410373231"/>
      <w:bookmarkStart w:id="95" w:name="_Toc410374025"/>
      <w:bookmarkStart w:id="96" w:name="_Ref410374132"/>
      <w:bookmarkStart w:id="97" w:name="_Ref410988122"/>
      <w:bookmarkStart w:id="98" w:name="_Ref410989127"/>
      <w:bookmarkStart w:id="99" w:name="_Toc419807336"/>
      <w:bookmarkStart w:id="100" w:name="_Toc424630728"/>
      <w:r w:rsidRPr="002124A7">
        <w:lastRenderedPageBreak/>
        <w:t>Sample detailed statement – custom and practice</w:t>
      </w:r>
      <w:bookmarkEnd w:id="92"/>
      <w:bookmarkEnd w:id="93"/>
      <w:bookmarkEnd w:id="94"/>
      <w:bookmarkEnd w:id="95"/>
      <w:bookmarkEnd w:id="96"/>
      <w:bookmarkEnd w:id="97"/>
      <w:bookmarkEnd w:id="98"/>
      <w:bookmarkEnd w:id="99"/>
      <w:bookmarkEnd w:id="100"/>
    </w:p>
    <w:p w14:paraId="613DEAC3" w14:textId="77777777" w:rsidR="00224119" w:rsidRPr="00702B86" w:rsidRDefault="00224119" w:rsidP="005D4227"/>
    <w:p w14:paraId="613DEAC4" w14:textId="5D988A7A" w:rsidR="00224119" w:rsidRDefault="00224119" w:rsidP="005D4227">
      <w:r w:rsidRPr="00702B86">
        <w:t xml:space="preserve">If you are a public sector body with a long history of varied activities that have changed repeatedly over time, you may find yourself responsible for carrying out activities for which you have no direct statutory remit but which you have traditionally carried out. </w:t>
      </w:r>
    </w:p>
    <w:p w14:paraId="32030537" w14:textId="36534731" w:rsidR="00302833" w:rsidRDefault="00302833" w:rsidP="005D4227"/>
    <w:p w14:paraId="180D967D" w14:textId="5C52F221" w:rsidR="00302833" w:rsidRPr="00302833" w:rsidRDefault="00302833" w:rsidP="00302833">
      <w:pPr>
        <w:pStyle w:val="Heading4"/>
      </w:pPr>
      <w:r w:rsidRPr="00302833">
        <w:t>Any Department of State’s statement of public task</w:t>
      </w:r>
    </w:p>
    <w:p w14:paraId="60B54A6D" w14:textId="77777777" w:rsidR="00302833" w:rsidRPr="002124A7" w:rsidRDefault="00302833" w:rsidP="00302833">
      <w:pPr>
        <w:pStyle w:val="NoSpacing"/>
        <w:shd w:val="clear" w:color="auto" w:fill="DDE5D5"/>
        <w:rPr>
          <w:rFonts w:ascii="Open Sans" w:hAnsi="Open Sans" w:cs="Open Sans"/>
        </w:rPr>
      </w:pPr>
      <w:bookmarkStart w:id="101" w:name="_Toc299615313"/>
      <w:bookmarkStart w:id="102" w:name="_Toc410300812"/>
      <w:r w:rsidRPr="002124A7">
        <w:rPr>
          <w:rFonts w:ascii="Open Sans" w:hAnsi="Open Sans" w:cs="Open Sans"/>
        </w:rPr>
        <w:t xml:space="preserve">The public task of this Department of State under the Re-use of Public Sector Information Regulations 2015 (the </w:t>
      </w:r>
      <w:proofErr w:type="spellStart"/>
      <w:r w:rsidRPr="002124A7">
        <w:rPr>
          <w:rFonts w:ascii="Open Sans" w:hAnsi="Open Sans" w:cs="Open Sans"/>
        </w:rPr>
        <w:t>‘</w:t>
      </w:r>
      <w:r>
        <w:rPr>
          <w:rFonts w:ascii="Open Sans" w:hAnsi="Open Sans" w:cs="Open Sans"/>
        </w:rPr>
        <w:t>Re</w:t>
      </w:r>
      <w:proofErr w:type="spellEnd"/>
      <w:r>
        <w:rPr>
          <w:rFonts w:ascii="Open Sans" w:hAnsi="Open Sans" w:cs="Open Sans"/>
        </w:rPr>
        <w:t>-use</w:t>
      </w:r>
      <w:r w:rsidRPr="002124A7">
        <w:rPr>
          <w:rFonts w:ascii="Open Sans" w:hAnsi="Open Sans" w:cs="Open Sans"/>
        </w:rPr>
        <w:t xml:space="preserve"> Regulations’) consists in those information activities for which it is responsible under primary legislation in the United Kingdom and in England and Wales, along with relevant secondary legislation, orders and statutory instruments. A full list of the statutes, orders and regulations under which this Department of State has functions and responsibilities can be found in the </w:t>
      </w:r>
      <w:r w:rsidRPr="002124A7">
        <w:rPr>
          <w:rFonts w:ascii="Open Sans" w:hAnsi="Open Sans" w:cs="Open Sans"/>
          <w:u w:val="single"/>
        </w:rPr>
        <w:t>About Us</w:t>
      </w:r>
      <w:r w:rsidRPr="002124A7">
        <w:rPr>
          <w:rFonts w:ascii="Open Sans" w:hAnsi="Open Sans" w:cs="Open Sans"/>
        </w:rPr>
        <w:t xml:space="preserve"> [add link] section of the Department’s website. </w:t>
      </w:r>
    </w:p>
    <w:p w14:paraId="25F530AF" w14:textId="77777777" w:rsidR="00302833" w:rsidRPr="002124A7" w:rsidRDefault="00302833" w:rsidP="00302833">
      <w:pPr>
        <w:pStyle w:val="NoSpacing"/>
        <w:shd w:val="clear" w:color="auto" w:fill="DDE5D5"/>
        <w:rPr>
          <w:rFonts w:ascii="Open Sans" w:hAnsi="Open Sans" w:cs="Open Sans"/>
        </w:rPr>
      </w:pPr>
    </w:p>
    <w:p w14:paraId="4A59716E"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The Department’s public task also includes some customary practices for which we are responsible but for which there is no specific statutory or regulatory provision, which include:</w:t>
      </w:r>
    </w:p>
    <w:p w14:paraId="64616A37" w14:textId="77777777" w:rsidR="00302833" w:rsidRPr="002124A7" w:rsidRDefault="00302833" w:rsidP="00302833">
      <w:pPr>
        <w:pStyle w:val="NoSpacing"/>
        <w:shd w:val="clear" w:color="auto" w:fill="DDE5D5"/>
        <w:rPr>
          <w:rFonts w:ascii="Open Sans" w:hAnsi="Open Sans" w:cs="Open Sans"/>
        </w:rPr>
      </w:pPr>
    </w:p>
    <w:p w14:paraId="0834B758" w14:textId="77777777" w:rsidR="00302833" w:rsidRPr="002124A7" w:rsidRDefault="00302833" w:rsidP="00302833">
      <w:pPr>
        <w:pStyle w:val="NoSpacing"/>
        <w:numPr>
          <w:ilvl w:val="0"/>
          <w:numId w:val="9"/>
        </w:numPr>
        <w:shd w:val="clear" w:color="auto" w:fill="DDE5D5"/>
        <w:rPr>
          <w:rFonts w:ascii="Open Sans" w:hAnsi="Open Sans" w:cs="Open Sans"/>
        </w:rPr>
      </w:pPr>
      <w:r w:rsidRPr="002124A7">
        <w:rPr>
          <w:rFonts w:ascii="Open Sans" w:hAnsi="Open Sans" w:cs="Open Sans"/>
        </w:rPr>
        <w:t>List of any customary practice responsibilities</w:t>
      </w:r>
    </w:p>
    <w:p w14:paraId="696A6C01" w14:textId="77777777" w:rsidR="00302833" w:rsidRPr="002124A7" w:rsidRDefault="00302833" w:rsidP="00302833">
      <w:pPr>
        <w:pStyle w:val="NoSpacing"/>
        <w:shd w:val="clear" w:color="auto" w:fill="DDE5D5"/>
        <w:rPr>
          <w:rFonts w:ascii="Open Sans" w:hAnsi="Open Sans" w:cs="Open Sans"/>
          <w:i/>
        </w:rPr>
      </w:pPr>
    </w:p>
    <w:p w14:paraId="32BE55AE"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 xml:space="preserve">This statement is regularly reviewed and is due to be considered again in [month and year]. </w:t>
      </w:r>
    </w:p>
    <w:p w14:paraId="4AE9BC97" w14:textId="77777777" w:rsidR="00302833" w:rsidRPr="002124A7" w:rsidRDefault="00302833" w:rsidP="00302833">
      <w:pPr>
        <w:pStyle w:val="NoSpacing"/>
        <w:shd w:val="clear" w:color="auto" w:fill="DDE5D5"/>
        <w:rPr>
          <w:rFonts w:ascii="Open Sans" w:hAnsi="Open Sans" w:cs="Open Sans"/>
        </w:rPr>
      </w:pPr>
    </w:p>
    <w:p w14:paraId="03F4D888"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 xml:space="preserve">If you have any queries on this public task statement you can submit them using the </w:t>
      </w:r>
      <w:r w:rsidRPr="002124A7">
        <w:rPr>
          <w:rFonts w:ascii="Open Sans" w:hAnsi="Open Sans" w:cs="Open Sans"/>
          <w:u w:val="single"/>
        </w:rPr>
        <w:t>contact us</w:t>
      </w:r>
      <w:r w:rsidRPr="002124A7">
        <w:rPr>
          <w:rFonts w:ascii="Open Sans" w:hAnsi="Open Sans" w:cs="Open Sans"/>
        </w:rPr>
        <w:t xml:space="preserve"> [add link] form. If you have a complaint about the Department under the 2015 Regulations, you can submit it using our general </w:t>
      </w:r>
      <w:r w:rsidRPr="002124A7">
        <w:rPr>
          <w:rFonts w:ascii="Open Sans" w:hAnsi="Open Sans" w:cs="Open Sans"/>
          <w:u w:val="single"/>
        </w:rPr>
        <w:t>complaints</w:t>
      </w:r>
      <w:r w:rsidRPr="002124A7">
        <w:rPr>
          <w:rFonts w:ascii="Open Sans" w:hAnsi="Open Sans" w:cs="Open Sans"/>
        </w:rPr>
        <w:t xml:space="preserve"> [add link] handling process.</w:t>
      </w:r>
    </w:p>
    <w:p w14:paraId="63238D8E" w14:textId="77777777" w:rsidR="00302833" w:rsidRPr="002124A7" w:rsidRDefault="00302833" w:rsidP="00302833">
      <w:pPr>
        <w:pStyle w:val="NoSpacing"/>
        <w:shd w:val="clear" w:color="auto" w:fill="DDE5D5"/>
        <w:rPr>
          <w:rFonts w:ascii="Open Sans" w:hAnsi="Open Sans" w:cs="Open Sans"/>
        </w:rPr>
      </w:pPr>
    </w:p>
    <w:p w14:paraId="65FA6A9C"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[month and year statement created or last updated]</w:t>
      </w:r>
    </w:p>
    <w:p w14:paraId="613DEAC5" w14:textId="471BE2DD" w:rsidR="00224119" w:rsidRPr="00702B86" w:rsidRDefault="00224119" w:rsidP="005D4227">
      <w:pPr>
        <w:rPr>
          <w:highlight w:val="lightGray"/>
        </w:rPr>
      </w:pPr>
      <w:r w:rsidRPr="00702B86">
        <w:rPr>
          <w:highlight w:val="lightGray"/>
        </w:rPr>
        <w:br w:type="page"/>
      </w:r>
    </w:p>
    <w:p w14:paraId="613DEAC6" w14:textId="38C06453" w:rsidR="00224119" w:rsidRPr="002124A7" w:rsidRDefault="00224119" w:rsidP="00302833">
      <w:pPr>
        <w:pStyle w:val="Heading3"/>
      </w:pPr>
      <w:bookmarkStart w:id="103" w:name="_Toc410306870"/>
      <w:bookmarkStart w:id="104" w:name="_Toc410307267"/>
      <w:bookmarkStart w:id="105" w:name="_Toc410373232"/>
      <w:bookmarkStart w:id="106" w:name="_Toc410374026"/>
      <w:bookmarkStart w:id="107" w:name="_Ref410374133"/>
      <w:bookmarkStart w:id="108" w:name="_Ref410988124"/>
      <w:bookmarkStart w:id="109" w:name="_Ref410989129"/>
      <w:bookmarkStart w:id="110" w:name="_Toc419807337"/>
      <w:bookmarkStart w:id="111" w:name="_Toc424630729"/>
      <w:r w:rsidRPr="002124A7">
        <w:lastRenderedPageBreak/>
        <w:t>Sample detailed statement – mixed commercial and non-commercial</w:t>
      </w:r>
      <w:bookmarkEnd w:id="103"/>
      <w:bookmarkEnd w:id="104"/>
      <w:bookmarkEnd w:id="105"/>
      <w:bookmarkEnd w:id="106"/>
      <w:bookmarkEnd w:id="107"/>
      <w:bookmarkEnd w:id="108"/>
      <w:bookmarkEnd w:id="109"/>
      <w:bookmarkEnd w:id="110"/>
      <w:bookmarkEnd w:id="111"/>
      <w:r w:rsidRPr="002124A7">
        <w:t xml:space="preserve"> </w:t>
      </w:r>
      <w:bookmarkEnd w:id="101"/>
      <w:bookmarkEnd w:id="102"/>
    </w:p>
    <w:p w14:paraId="613DEAC7" w14:textId="77777777" w:rsidR="00224119" w:rsidRPr="00702B86" w:rsidRDefault="00224119" w:rsidP="00224119">
      <w:pPr>
        <w:pStyle w:val="NoSpacing"/>
        <w:ind w:right="162"/>
        <w:rPr>
          <w:rFonts w:ascii="Open Sans" w:hAnsi="Open Sans" w:cs="Open Sans"/>
        </w:rPr>
      </w:pPr>
    </w:p>
    <w:p w14:paraId="613DEAC8" w14:textId="77777777" w:rsidR="00224119" w:rsidRPr="00702B86" w:rsidRDefault="00224119" w:rsidP="005D4227">
      <w:r w:rsidRPr="00702B86">
        <w:t>If your information is developed or held for the purpose of making pro</w:t>
      </w:r>
      <w:r w:rsidR="00630040" w:rsidRPr="00702B86">
        <w:t>fit, that is commercial re-use.</w:t>
      </w:r>
    </w:p>
    <w:p w14:paraId="613DEAC9" w14:textId="77777777" w:rsidR="00224119" w:rsidRPr="00702B86" w:rsidRDefault="00224119" w:rsidP="00224119">
      <w:pPr>
        <w:pStyle w:val="NoSpacing"/>
        <w:ind w:right="162"/>
        <w:rPr>
          <w:rFonts w:ascii="Open Sans" w:hAnsi="Open Sans" w:cs="Open Sans"/>
        </w:rPr>
      </w:pPr>
    </w:p>
    <w:p w14:paraId="613DEACA" w14:textId="61F73DBE" w:rsidR="00224119" w:rsidRDefault="00224119" w:rsidP="005D4227">
      <w:r w:rsidRPr="00702B86">
        <w:t xml:space="preserve">An example is the </w:t>
      </w:r>
      <w:hyperlink r:id="rId31" w:history="1">
        <w:r w:rsidRPr="00702B86">
          <w:rPr>
            <w:rStyle w:val="Hyperlink"/>
          </w:rPr>
          <w:t>Safety Climate Tool</w:t>
        </w:r>
      </w:hyperlink>
      <w:r w:rsidRPr="00702B86">
        <w:t xml:space="preserve"> developed by the Health and Safety Laboratory building on its existing public task activities. Those activities remain in the public task, but providing and selling the Safety Climate Tool are outside that task. </w:t>
      </w:r>
    </w:p>
    <w:p w14:paraId="4B0F26D0" w14:textId="77777777" w:rsidR="00302833" w:rsidRPr="00702B86" w:rsidRDefault="00302833" w:rsidP="005D4227"/>
    <w:p w14:paraId="613DEACB" w14:textId="42F2748D" w:rsidR="00224119" w:rsidRDefault="00302833" w:rsidP="00302833">
      <w:pPr>
        <w:pStyle w:val="Heading4"/>
      </w:pPr>
      <w:bookmarkStart w:id="112" w:name="_Toc410300813"/>
      <w:r>
        <w:t>Anyplace Laboratory statement of public task</w:t>
      </w:r>
    </w:p>
    <w:p w14:paraId="0B0C9210"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This statement sets out the functions carried out by Anyplace Laboratory that are within our public task under the Re-use of Public Sector Information Regulations 2015.</w:t>
      </w:r>
    </w:p>
    <w:p w14:paraId="7C4C1546" w14:textId="77777777" w:rsidR="00302833" w:rsidRPr="002124A7" w:rsidRDefault="00302833" w:rsidP="00302833">
      <w:pPr>
        <w:pStyle w:val="NoSpacing"/>
        <w:shd w:val="clear" w:color="auto" w:fill="DDE5D5"/>
        <w:rPr>
          <w:rFonts w:ascii="Open Sans" w:hAnsi="Open Sans" w:cs="Open Sans"/>
        </w:rPr>
      </w:pPr>
    </w:p>
    <w:p w14:paraId="0DD917BE"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 xml:space="preserve">We operate under the terms of [refer to any statutes, orders and regulations under which you have functions or responsibilities]. </w:t>
      </w:r>
    </w:p>
    <w:p w14:paraId="5C708A7F" w14:textId="77777777" w:rsidR="00302833" w:rsidRPr="002124A7" w:rsidRDefault="00302833" w:rsidP="00302833">
      <w:pPr>
        <w:pStyle w:val="NoSpacing"/>
        <w:shd w:val="clear" w:color="auto" w:fill="DDE5D5"/>
        <w:rPr>
          <w:rFonts w:ascii="Open Sans" w:hAnsi="Open Sans" w:cs="Open Sans"/>
        </w:rPr>
      </w:pPr>
    </w:p>
    <w:p w14:paraId="647E05FF"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The public task of the Anyplace Laboratory comprises that part of its work carried out under memorandum of agreement on a non-commercial basis for public sector bodies and international organisations.</w:t>
      </w:r>
    </w:p>
    <w:p w14:paraId="51B8FC00" w14:textId="77777777" w:rsidR="00302833" w:rsidRPr="002124A7" w:rsidRDefault="00302833" w:rsidP="00302833">
      <w:pPr>
        <w:pStyle w:val="NoSpacing"/>
        <w:shd w:val="clear" w:color="auto" w:fill="DDE5D5"/>
        <w:rPr>
          <w:rFonts w:ascii="Open Sans" w:hAnsi="Open Sans" w:cs="Open Sans"/>
        </w:rPr>
      </w:pPr>
    </w:p>
    <w:p w14:paraId="40A86936"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 xml:space="preserve">Other work we carry out under contract for commercial private sector firms, charities and other organisations paying for the hire of the Laboratory’s accumulated staff expertise and information is outside our public task. Information relating to products derived from public task activities for re-sale in the commercial market are outside our public task. </w:t>
      </w:r>
      <w:proofErr w:type="gramStart"/>
      <w:r w:rsidRPr="002124A7">
        <w:rPr>
          <w:rFonts w:ascii="Open Sans" w:hAnsi="Open Sans" w:cs="Open Sans"/>
        </w:rPr>
        <w:t>Therefore</w:t>
      </w:r>
      <w:proofErr w:type="gramEnd"/>
      <w:r w:rsidRPr="002124A7">
        <w:rPr>
          <w:rFonts w:ascii="Open Sans" w:hAnsi="Open Sans" w:cs="Open Sans"/>
        </w:rPr>
        <w:t xml:space="preserve"> the following information products are outside our public task:</w:t>
      </w:r>
    </w:p>
    <w:p w14:paraId="17D914F6" w14:textId="77777777" w:rsidR="00302833" w:rsidRPr="002124A7" w:rsidRDefault="00302833" w:rsidP="00302833">
      <w:pPr>
        <w:pStyle w:val="NoSpacing"/>
        <w:shd w:val="clear" w:color="auto" w:fill="DDE5D5"/>
        <w:rPr>
          <w:rFonts w:ascii="Open Sans" w:hAnsi="Open Sans" w:cs="Open Sans"/>
        </w:rPr>
      </w:pPr>
    </w:p>
    <w:p w14:paraId="7E05DAC2" w14:textId="77777777" w:rsidR="00302833" w:rsidRPr="002124A7" w:rsidRDefault="00302833" w:rsidP="00DD1914">
      <w:pPr>
        <w:pStyle w:val="NoSpacing"/>
        <w:numPr>
          <w:ilvl w:val="0"/>
          <w:numId w:val="10"/>
        </w:numPr>
        <w:shd w:val="clear" w:color="auto" w:fill="DDE5D5"/>
        <w:ind w:left="330" w:hanging="330"/>
        <w:rPr>
          <w:rFonts w:ascii="Open Sans" w:hAnsi="Open Sans" w:cs="Open Sans"/>
        </w:rPr>
      </w:pPr>
      <w:r w:rsidRPr="002124A7">
        <w:rPr>
          <w:rFonts w:ascii="Open Sans" w:hAnsi="Open Sans" w:cs="Open Sans"/>
        </w:rPr>
        <w:t>List of products</w:t>
      </w:r>
    </w:p>
    <w:p w14:paraId="41A649ED" w14:textId="77777777" w:rsidR="00302833" w:rsidRPr="002124A7" w:rsidRDefault="00302833" w:rsidP="00302833">
      <w:pPr>
        <w:pStyle w:val="NoSpacing"/>
        <w:shd w:val="clear" w:color="auto" w:fill="DDE5D5"/>
        <w:rPr>
          <w:rFonts w:ascii="Open Sans" w:hAnsi="Open Sans" w:cs="Open Sans"/>
          <w:i/>
        </w:rPr>
      </w:pPr>
    </w:p>
    <w:p w14:paraId="236ECFE8"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 xml:space="preserve">This statement is regularly reviewed and is due to be considered again in [month and year]. </w:t>
      </w:r>
    </w:p>
    <w:p w14:paraId="6D2AC3B5" w14:textId="77777777" w:rsidR="00302833" w:rsidRPr="002124A7" w:rsidRDefault="00302833" w:rsidP="00302833">
      <w:pPr>
        <w:pStyle w:val="NoSpacing"/>
        <w:shd w:val="clear" w:color="auto" w:fill="DDE5D5"/>
        <w:rPr>
          <w:rFonts w:ascii="Open Sans" w:hAnsi="Open Sans" w:cs="Open Sans"/>
        </w:rPr>
      </w:pPr>
    </w:p>
    <w:p w14:paraId="1CA2DB16"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 xml:space="preserve">If you have any queries on this public task statement you can submit them using the </w:t>
      </w:r>
      <w:r w:rsidRPr="002124A7">
        <w:rPr>
          <w:rFonts w:ascii="Open Sans" w:hAnsi="Open Sans" w:cs="Open Sans"/>
          <w:u w:val="single"/>
        </w:rPr>
        <w:t>contact us</w:t>
      </w:r>
      <w:r w:rsidRPr="002124A7">
        <w:rPr>
          <w:rFonts w:ascii="Open Sans" w:hAnsi="Open Sans" w:cs="Open Sans"/>
        </w:rPr>
        <w:t xml:space="preserve"> [add link] form. If you have a complaint about the Laboratory under the 2015 Regulations, you can submit it using our general </w:t>
      </w:r>
      <w:r w:rsidRPr="002124A7">
        <w:rPr>
          <w:rFonts w:ascii="Open Sans" w:hAnsi="Open Sans" w:cs="Open Sans"/>
          <w:u w:val="single"/>
        </w:rPr>
        <w:t>complaints</w:t>
      </w:r>
      <w:r w:rsidRPr="002124A7">
        <w:rPr>
          <w:rFonts w:ascii="Open Sans" w:hAnsi="Open Sans" w:cs="Open Sans"/>
        </w:rPr>
        <w:t xml:space="preserve"> [add link] handling process.</w:t>
      </w:r>
    </w:p>
    <w:p w14:paraId="2EBB96DC" w14:textId="77777777" w:rsidR="00302833" w:rsidRPr="002124A7" w:rsidRDefault="00302833" w:rsidP="00302833">
      <w:pPr>
        <w:pStyle w:val="NoSpacing"/>
        <w:shd w:val="clear" w:color="auto" w:fill="DDE5D5"/>
        <w:rPr>
          <w:rFonts w:ascii="Open Sans" w:hAnsi="Open Sans" w:cs="Open Sans"/>
        </w:rPr>
      </w:pPr>
    </w:p>
    <w:p w14:paraId="6D9754C7" w14:textId="77777777" w:rsidR="00302833" w:rsidRPr="002124A7" w:rsidRDefault="00302833" w:rsidP="00302833">
      <w:pPr>
        <w:pStyle w:val="NoSpacing"/>
        <w:shd w:val="clear" w:color="auto" w:fill="DDE5D5"/>
        <w:rPr>
          <w:rFonts w:ascii="Open Sans" w:hAnsi="Open Sans" w:cs="Open Sans"/>
        </w:rPr>
      </w:pPr>
      <w:r w:rsidRPr="002124A7">
        <w:rPr>
          <w:rFonts w:ascii="Open Sans" w:hAnsi="Open Sans" w:cs="Open Sans"/>
        </w:rPr>
        <w:t>[month and year statement created or last updated]</w:t>
      </w:r>
    </w:p>
    <w:p w14:paraId="04B803C5" w14:textId="77777777" w:rsidR="00302833" w:rsidRPr="00302833" w:rsidRDefault="00302833" w:rsidP="00302833">
      <w:pPr>
        <w:rPr>
          <w:lang w:val="en"/>
        </w:rPr>
      </w:pPr>
    </w:p>
    <w:p w14:paraId="613DEACD" w14:textId="71175CED" w:rsidR="0052183C" w:rsidRPr="002124A7" w:rsidRDefault="00224119" w:rsidP="00EC68BF">
      <w:pPr>
        <w:pStyle w:val="Heading3"/>
      </w:pPr>
      <w:r w:rsidRPr="002124A7">
        <w:rPr>
          <w:bCs/>
        </w:rPr>
        <w:br w:type="page"/>
      </w:r>
      <w:bookmarkStart w:id="113" w:name="_Toc424630730"/>
      <w:bookmarkStart w:id="114" w:name="_Toc410300814"/>
      <w:bookmarkEnd w:id="112"/>
      <w:r w:rsidR="0052183C" w:rsidRPr="002124A7">
        <w:lastRenderedPageBreak/>
        <w:t xml:space="preserve">Sample detailed statement – </w:t>
      </w:r>
      <w:r w:rsidR="00112113" w:rsidRPr="002124A7">
        <w:t xml:space="preserve">cultural sector: </w:t>
      </w:r>
      <w:r w:rsidR="0052183C" w:rsidRPr="002124A7">
        <w:t>libraries (including university libraries)</w:t>
      </w:r>
      <w:r w:rsidR="00112113" w:rsidRPr="002124A7">
        <w:t>, museums and archives</w:t>
      </w:r>
      <w:bookmarkEnd w:id="113"/>
      <w:r w:rsidR="0052183C" w:rsidRPr="002124A7">
        <w:t xml:space="preserve"> </w:t>
      </w:r>
    </w:p>
    <w:p w14:paraId="613DEACE" w14:textId="77777777" w:rsidR="0052183C" w:rsidRPr="00702B86" w:rsidRDefault="0052183C" w:rsidP="0052183C">
      <w:pPr>
        <w:pStyle w:val="NoSpacing"/>
        <w:ind w:right="162"/>
        <w:rPr>
          <w:rFonts w:ascii="Open Sans" w:hAnsi="Open Sans" w:cs="Open Sans"/>
        </w:rPr>
      </w:pPr>
    </w:p>
    <w:p w14:paraId="613DEACF" w14:textId="60FCA4C7" w:rsidR="0052183C" w:rsidRDefault="00E26BF8" w:rsidP="005D4227">
      <w:r w:rsidRPr="00702B86">
        <w:t xml:space="preserve">For </w:t>
      </w:r>
      <w:r w:rsidR="00112113" w:rsidRPr="00702B86">
        <w:t xml:space="preserve">cultural </w:t>
      </w:r>
      <w:r w:rsidRPr="00702B86">
        <w:t xml:space="preserve">public sector </w:t>
      </w:r>
      <w:r w:rsidR="00112113" w:rsidRPr="00702B86">
        <w:t xml:space="preserve">bodies </w:t>
      </w:r>
      <w:r w:rsidRPr="00702B86">
        <w:t xml:space="preserve">who build, curate and preserve a collection of published, </w:t>
      </w:r>
      <w:r w:rsidR="00C7780F" w:rsidRPr="00702B86">
        <w:t xml:space="preserve">unpublished, </w:t>
      </w:r>
      <w:r w:rsidR="00112113" w:rsidRPr="00702B86">
        <w:t>physical</w:t>
      </w:r>
      <w:r w:rsidRPr="00702B86">
        <w:t xml:space="preserve"> and digital</w:t>
      </w:r>
      <w:r w:rsidR="00112113" w:rsidRPr="00702B86">
        <w:t xml:space="preserve"> information.  </w:t>
      </w:r>
      <w:r w:rsidR="00AA310E">
        <w:t>Cultural public sector bodies should remember that both information produced as part of their ongoing administration and information held as part of their collections, will be subject to the Re-use Regulations</w:t>
      </w:r>
      <w:r w:rsidR="00F27394">
        <w:t xml:space="preserve"> where it is held or produced as part of their public task activities</w:t>
      </w:r>
      <w:r w:rsidR="00AA310E">
        <w:t>.</w:t>
      </w:r>
      <w:r w:rsidR="00F27394">
        <w:t xml:space="preserve"> </w:t>
      </w:r>
    </w:p>
    <w:p w14:paraId="462E1954" w14:textId="77777777" w:rsidR="00F27394" w:rsidRDefault="00F27394" w:rsidP="005D4227"/>
    <w:p w14:paraId="79BD9567" w14:textId="209C9F51" w:rsidR="00F27394" w:rsidRDefault="00F27394" w:rsidP="005D4227">
      <w:r>
        <w:t xml:space="preserve">Cultural sector bodies will often have a Collection Policy which sets out the scope of materials that they seek to include in their collections. Items in the collection which fall within that Collection Policy will be held for a public task purpose for the purposes of the Re-use Regulations. Items that are in the collection but which, for whatever reason, fall outside the scope of the Collection Policy, are likely not to be held for a public task purpose. </w:t>
      </w:r>
      <w:r w:rsidR="00D13BAB">
        <w:t>If you have a Collection Policy, that should be named in the statement of public task.</w:t>
      </w:r>
    </w:p>
    <w:p w14:paraId="1CEAB215" w14:textId="77777777" w:rsidR="00D13BAB" w:rsidRDefault="00D13BAB" w:rsidP="005D4227"/>
    <w:p w14:paraId="44BC6215" w14:textId="78CBE6BB" w:rsidR="00BE37D4" w:rsidRDefault="00BE37D4" w:rsidP="00BE37D4">
      <w:pPr>
        <w:pStyle w:val="Heading4"/>
      </w:pPr>
      <w:r>
        <w:t>Everybody’s Library / Museum / Archive</w:t>
      </w:r>
    </w:p>
    <w:p w14:paraId="79058B77" w14:textId="77777777" w:rsidR="00BE37D4" w:rsidRPr="00A03682" w:rsidRDefault="00BE37D4" w:rsidP="00BE37D4">
      <w:pPr>
        <w:shd w:val="clear" w:color="auto" w:fill="DDE5D5"/>
      </w:pPr>
      <w:r w:rsidRPr="00A03682">
        <w:t xml:space="preserve">This statement sets out the functions carried out by Everybody’s Library/Museum/Archive that are within our public task under the Re-use of Public Sector Information Regulations 2015 (the </w:t>
      </w:r>
      <w:proofErr w:type="spellStart"/>
      <w:r w:rsidRPr="00A03682">
        <w:t>‘</w:t>
      </w:r>
      <w:r>
        <w:t>Re</w:t>
      </w:r>
      <w:proofErr w:type="spellEnd"/>
      <w:r>
        <w:t>-use</w:t>
      </w:r>
      <w:r w:rsidRPr="00A03682">
        <w:t xml:space="preserve"> Regulations’).</w:t>
      </w:r>
    </w:p>
    <w:p w14:paraId="64C4581A" w14:textId="77777777" w:rsidR="00BE37D4" w:rsidRPr="00A03682" w:rsidRDefault="00BE37D4" w:rsidP="00BE37D4">
      <w:pPr>
        <w:shd w:val="clear" w:color="auto" w:fill="DDE5D5"/>
      </w:pPr>
    </w:p>
    <w:p w14:paraId="5B74D1A8" w14:textId="77777777" w:rsidR="00BE37D4" w:rsidRPr="00A03682" w:rsidRDefault="00BE37D4" w:rsidP="00BE37D4">
      <w:pPr>
        <w:shd w:val="clear" w:color="auto" w:fill="DDE5D5"/>
      </w:pPr>
      <w:r w:rsidRPr="00A03682">
        <w:t>We operate under the terms of [refer to any statutes, orders and regulations under which you have functions or responsibilities]. This includes our:</w:t>
      </w:r>
    </w:p>
    <w:p w14:paraId="2B9C0FAC" w14:textId="77777777" w:rsidR="00BE37D4" w:rsidRPr="00A03682" w:rsidRDefault="00BE37D4" w:rsidP="00BE37D4">
      <w:pPr>
        <w:shd w:val="clear" w:color="auto" w:fill="DDE5D5"/>
      </w:pPr>
    </w:p>
    <w:p w14:paraId="1D11F3B5" w14:textId="77777777" w:rsidR="00BE37D4" w:rsidRPr="00A03682" w:rsidRDefault="00BE37D4" w:rsidP="00BE37D4">
      <w:pPr>
        <w:shd w:val="clear" w:color="auto" w:fill="DDE5D5"/>
      </w:pPr>
      <w:r w:rsidRPr="00A03682">
        <w:t>Content/acquisition strategy</w:t>
      </w:r>
    </w:p>
    <w:p w14:paraId="54BF1F66" w14:textId="77777777" w:rsidR="00BE37D4" w:rsidRPr="00A03682" w:rsidRDefault="00BE37D4" w:rsidP="00BE37D4">
      <w:pPr>
        <w:shd w:val="clear" w:color="auto" w:fill="DDE5D5"/>
      </w:pPr>
      <w:r w:rsidRPr="00A03682">
        <w:t>Accessibility and digital strategy</w:t>
      </w:r>
    </w:p>
    <w:p w14:paraId="4324722F" w14:textId="77777777" w:rsidR="00BE37D4" w:rsidRPr="00A03682" w:rsidRDefault="00BE37D4" w:rsidP="00BE37D4">
      <w:pPr>
        <w:shd w:val="clear" w:color="auto" w:fill="DDE5D5"/>
      </w:pPr>
      <w:r w:rsidRPr="00A03682">
        <w:t>Public engagement policy</w:t>
      </w:r>
    </w:p>
    <w:p w14:paraId="683D3EA7" w14:textId="77777777" w:rsidR="00BE37D4" w:rsidRPr="00A03682" w:rsidRDefault="00BE37D4" w:rsidP="00BE37D4">
      <w:pPr>
        <w:shd w:val="clear" w:color="auto" w:fill="DDE5D5"/>
      </w:pPr>
    </w:p>
    <w:p w14:paraId="109974BF" w14:textId="77777777" w:rsidR="00BE37D4" w:rsidRPr="00A03682" w:rsidRDefault="00BE37D4" w:rsidP="00BE37D4">
      <w:pPr>
        <w:shd w:val="clear" w:color="auto" w:fill="DDE5D5"/>
      </w:pPr>
      <w:r w:rsidRPr="00A03682">
        <w:t>We also consider part of our public task our work carried out at the direction of our [name of external management board, authority, including local authority if applicable, etc.], for example:</w:t>
      </w:r>
    </w:p>
    <w:p w14:paraId="6A208253" w14:textId="77777777" w:rsidR="00BE37D4" w:rsidRPr="00A03682" w:rsidRDefault="00BE37D4" w:rsidP="00BE37D4">
      <w:pPr>
        <w:shd w:val="clear" w:color="auto" w:fill="DDE5D5"/>
      </w:pPr>
    </w:p>
    <w:p w14:paraId="7C349A2B" w14:textId="77777777" w:rsidR="00BE37D4" w:rsidRPr="00A03682" w:rsidRDefault="00BE37D4" w:rsidP="00BE37D4">
      <w:pPr>
        <w:shd w:val="clear" w:color="auto" w:fill="DDE5D5"/>
      </w:pPr>
      <w:r w:rsidRPr="00A03682">
        <w:t>List any examples</w:t>
      </w:r>
    </w:p>
    <w:p w14:paraId="090B52AB" w14:textId="77777777" w:rsidR="00BE37D4" w:rsidRPr="00A03682" w:rsidRDefault="00BE37D4" w:rsidP="00BE37D4">
      <w:pPr>
        <w:shd w:val="clear" w:color="auto" w:fill="DDE5D5"/>
      </w:pPr>
    </w:p>
    <w:p w14:paraId="126F2518" w14:textId="77777777" w:rsidR="00BE37D4" w:rsidRPr="00A03682" w:rsidRDefault="00BE37D4" w:rsidP="00BE37D4">
      <w:pPr>
        <w:shd w:val="clear" w:color="auto" w:fill="DDE5D5"/>
      </w:pPr>
      <w:r w:rsidRPr="00A03682">
        <w:t>The Library/Museum/Archive holds and uses documents for the following purposes within its public task:</w:t>
      </w:r>
    </w:p>
    <w:p w14:paraId="4CEEBB52" w14:textId="77777777" w:rsidR="00BE37D4" w:rsidRPr="00A03682" w:rsidRDefault="00BE37D4" w:rsidP="00BE37D4">
      <w:pPr>
        <w:shd w:val="clear" w:color="auto" w:fill="DDE5D5"/>
      </w:pPr>
    </w:p>
    <w:p w14:paraId="7D951C11" w14:textId="77777777" w:rsidR="00BE37D4" w:rsidRPr="00A03682" w:rsidRDefault="00BE37D4" w:rsidP="00BE37D4">
      <w:pPr>
        <w:shd w:val="clear" w:color="auto" w:fill="DDE5D5"/>
      </w:pPr>
      <w:r w:rsidRPr="00A03682">
        <w:t>List of documents such as those related to the collection, the physical operation of the Library/Museum/Archive, access and acquisition, etc.</w:t>
      </w:r>
    </w:p>
    <w:p w14:paraId="5C62ABDD" w14:textId="77777777" w:rsidR="00BE37D4" w:rsidRPr="00A03682" w:rsidRDefault="00BE37D4" w:rsidP="00BE37D4">
      <w:pPr>
        <w:shd w:val="clear" w:color="auto" w:fill="DDE5D5"/>
      </w:pPr>
    </w:p>
    <w:p w14:paraId="50682882" w14:textId="77777777" w:rsidR="00BE37D4" w:rsidRPr="00A03682" w:rsidRDefault="00BE37D4" w:rsidP="00BE37D4">
      <w:pPr>
        <w:shd w:val="clear" w:color="auto" w:fill="DDE5D5"/>
      </w:pPr>
      <w:r w:rsidRPr="00A03682">
        <w:lastRenderedPageBreak/>
        <w:t xml:space="preserve">Other work we carry out under contract (e.g., for research purposes) through organisations paying for the hire of the Library/Museum/Archive’s accumulated staff expertise and information is outside our public task. Information relating to products derived from public task activities for re-sale in the commercial market are outside our public task. </w:t>
      </w:r>
      <w:proofErr w:type="gramStart"/>
      <w:r w:rsidRPr="00A03682">
        <w:t>Therefore</w:t>
      </w:r>
      <w:proofErr w:type="gramEnd"/>
      <w:r w:rsidRPr="00A03682">
        <w:t xml:space="preserve"> the following information products are outside our public task:</w:t>
      </w:r>
    </w:p>
    <w:p w14:paraId="46E6DA4B" w14:textId="77777777" w:rsidR="00BE37D4" w:rsidRPr="00A03682" w:rsidRDefault="00BE37D4" w:rsidP="00BE37D4">
      <w:pPr>
        <w:shd w:val="clear" w:color="auto" w:fill="DDE5D5"/>
      </w:pPr>
    </w:p>
    <w:p w14:paraId="21514BA3" w14:textId="77777777" w:rsidR="00BE37D4" w:rsidRPr="00A03682" w:rsidRDefault="00BE37D4" w:rsidP="00BE37D4">
      <w:pPr>
        <w:shd w:val="clear" w:color="auto" w:fill="DDE5D5"/>
      </w:pPr>
      <w:r w:rsidRPr="00A03682">
        <w:t>List of products</w:t>
      </w:r>
    </w:p>
    <w:p w14:paraId="46CF5E44" w14:textId="77777777" w:rsidR="00BE37D4" w:rsidRPr="00A03682" w:rsidRDefault="00BE37D4" w:rsidP="00BE37D4">
      <w:pPr>
        <w:shd w:val="clear" w:color="auto" w:fill="DDE5D5"/>
        <w:rPr>
          <w:i/>
        </w:rPr>
      </w:pPr>
    </w:p>
    <w:p w14:paraId="1C603D6F" w14:textId="77777777" w:rsidR="00BE37D4" w:rsidRPr="00A03682" w:rsidRDefault="00BE37D4" w:rsidP="00BE37D4">
      <w:pPr>
        <w:shd w:val="clear" w:color="auto" w:fill="DDE5D5"/>
      </w:pPr>
      <w:r w:rsidRPr="00A03682">
        <w:t>This statement is regularly reviewed and is due to be considered again in [month and year].</w:t>
      </w:r>
    </w:p>
    <w:p w14:paraId="33217FED" w14:textId="77777777" w:rsidR="00BE37D4" w:rsidRPr="00A03682" w:rsidRDefault="00BE37D4" w:rsidP="00BE37D4">
      <w:pPr>
        <w:shd w:val="clear" w:color="auto" w:fill="DDE5D5"/>
      </w:pPr>
    </w:p>
    <w:p w14:paraId="27356E35" w14:textId="77777777" w:rsidR="00BE37D4" w:rsidRPr="00A03682" w:rsidRDefault="00BE37D4" w:rsidP="00BE37D4">
      <w:pPr>
        <w:shd w:val="clear" w:color="auto" w:fill="DDE5D5"/>
      </w:pPr>
      <w:r w:rsidRPr="00A03682">
        <w:t xml:space="preserve">If you have any queries on this public task statement you can submit them using the </w:t>
      </w:r>
      <w:r w:rsidRPr="00A03682">
        <w:rPr>
          <w:u w:val="single"/>
        </w:rPr>
        <w:t>contact us</w:t>
      </w:r>
      <w:r w:rsidRPr="00A03682">
        <w:t xml:space="preserve"> [add link] form. If you have a complaint about the Library/Museum/Archive under the 2015 Regulations, you can submit it using our general </w:t>
      </w:r>
      <w:r w:rsidRPr="00A03682">
        <w:rPr>
          <w:u w:val="single"/>
        </w:rPr>
        <w:t>complaints</w:t>
      </w:r>
      <w:r w:rsidRPr="00A03682">
        <w:t xml:space="preserve"> [add link] handling process.</w:t>
      </w:r>
    </w:p>
    <w:p w14:paraId="47D1A931" w14:textId="77777777" w:rsidR="00BE37D4" w:rsidRPr="00A03682" w:rsidRDefault="00BE37D4" w:rsidP="00BE37D4">
      <w:pPr>
        <w:shd w:val="clear" w:color="auto" w:fill="DDE5D5"/>
      </w:pPr>
    </w:p>
    <w:p w14:paraId="0C60C1D8" w14:textId="2B9519BF" w:rsidR="00BE37D4" w:rsidRDefault="00BE37D4" w:rsidP="00BE37D4">
      <w:pPr>
        <w:shd w:val="clear" w:color="auto" w:fill="DDE5D5"/>
      </w:pPr>
      <w:r w:rsidRPr="00A03682">
        <w:t>[month and year statement created or last updated]</w:t>
      </w:r>
    </w:p>
    <w:p w14:paraId="13AD983A" w14:textId="77777777" w:rsidR="00BE37D4" w:rsidRDefault="00BE37D4" w:rsidP="00BE37D4">
      <w:pPr>
        <w:shd w:val="clear" w:color="auto" w:fill="DDE5D5"/>
      </w:pPr>
    </w:p>
    <w:p w14:paraId="2A316E46" w14:textId="77777777" w:rsidR="00BE37D4" w:rsidRPr="00702B86" w:rsidRDefault="00BE37D4" w:rsidP="00BE37D4">
      <w:pPr>
        <w:pStyle w:val="Heading4"/>
      </w:pPr>
    </w:p>
    <w:p w14:paraId="613DEAD0" w14:textId="05B5B1FB" w:rsidR="0016652D" w:rsidRPr="00702B86" w:rsidRDefault="0016652D" w:rsidP="005D4227">
      <w:r w:rsidRPr="00702B86">
        <w:br w:type="page"/>
      </w:r>
    </w:p>
    <w:p w14:paraId="613DEAD1" w14:textId="77777777" w:rsidR="0073308E" w:rsidRPr="00702B86" w:rsidRDefault="0073308E" w:rsidP="005D4227">
      <w:bookmarkStart w:id="115" w:name="_Toc299615315"/>
      <w:bookmarkStart w:id="116" w:name="_Toc410306871"/>
      <w:bookmarkStart w:id="117" w:name="_Toc410307268"/>
      <w:bookmarkStart w:id="118" w:name="_Toc410373233"/>
      <w:bookmarkStart w:id="119" w:name="_Toc410374027"/>
      <w:bookmarkStart w:id="120" w:name="_Ref410374135"/>
      <w:bookmarkStart w:id="121" w:name="_Ref410988125"/>
      <w:bookmarkStart w:id="122" w:name="_Ref410989130"/>
      <w:bookmarkStart w:id="123" w:name="_Toc419807338"/>
    </w:p>
    <w:p w14:paraId="613DEAD2" w14:textId="77777777" w:rsidR="00224119" w:rsidRPr="00702B86" w:rsidRDefault="00224119" w:rsidP="00AF0B3D">
      <w:pPr>
        <w:pStyle w:val="H2"/>
      </w:pPr>
      <w:bookmarkStart w:id="124" w:name="_Toc424630731"/>
      <w:r w:rsidRPr="00702B86">
        <w:t>Review of your statement of public task</w:t>
      </w:r>
      <w:bookmarkEnd w:id="114"/>
      <w:bookmarkEnd w:id="115"/>
      <w:bookmarkEnd w:id="116"/>
      <w:bookmarkEnd w:id="117"/>
      <w:bookmarkEnd w:id="118"/>
      <w:bookmarkEnd w:id="119"/>
      <w:bookmarkEnd w:id="120"/>
      <w:bookmarkEnd w:id="121"/>
      <w:bookmarkEnd w:id="122"/>
      <w:bookmarkEnd w:id="123"/>
      <w:bookmarkEnd w:id="124"/>
    </w:p>
    <w:p w14:paraId="613DEAD3" w14:textId="77777777" w:rsidR="00224119" w:rsidRPr="00702B86" w:rsidRDefault="00224119" w:rsidP="005D4227"/>
    <w:p w14:paraId="5F810FD3" w14:textId="609E885D" w:rsidR="009904C8" w:rsidRPr="00702B86" w:rsidRDefault="00224119" w:rsidP="00154E15">
      <w:pPr>
        <w:pStyle w:val="NoSpacing"/>
        <w:numPr>
          <w:ilvl w:val="0"/>
          <w:numId w:val="34"/>
        </w:numPr>
        <w:ind w:right="162"/>
        <w:rPr>
          <w:rFonts w:ascii="Open Sans" w:hAnsi="Open Sans" w:cs="Open Sans"/>
        </w:rPr>
      </w:pPr>
      <w:r w:rsidRPr="00702B86">
        <w:rPr>
          <w:rFonts w:ascii="Open Sans" w:hAnsi="Open Sans" w:cs="Open Sans"/>
        </w:rPr>
        <w:t>The team responsible for creating/updating the statement may want to obtain legal review for reassurance that it appropriately covers your core responsibilities and functions.</w:t>
      </w:r>
      <w:r w:rsidR="009904C8" w:rsidRPr="00702B86">
        <w:rPr>
          <w:rFonts w:ascii="Open Sans" w:hAnsi="Open Sans" w:cs="Open Sans"/>
        </w:rPr>
        <w:t xml:space="preserve"> </w:t>
      </w:r>
    </w:p>
    <w:p w14:paraId="7BCB175C" w14:textId="5913B3D2" w:rsidR="009904C8" w:rsidRPr="00702B86" w:rsidRDefault="003965A3" w:rsidP="00154E15">
      <w:pPr>
        <w:pStyle w:val="NoSpacing"/>
        <w:numPr>
          <w:ilvl w:val="0"/>
          <w:numId w:val="34"/>
        </w:numPr>
        <w:ind w:right="162"/>
        <w:rPr>
          <w:rFonts w:ascii="Open Sans" w:hAnsi="Open Sans" w:cs="Open Sans"/>
        </w:rPr>
      </w:pPr>
      <w:r w:rsidRPr="00702B86">
        <w:rPr>
          <w:rFonts w:ascii="Open Sans" w:hAnsi="Open Sans" w:cs="Open Sans"/>
        </w:rPr>
        <w:t>The National Archives cannot approve or assess public task statements – this would be a matter for the Information Commission in the event of a complaint being made under the Re-use Regulations.</w:t>
      </w:r>
    </w:p>
    <w:p w14:paraId="72DD39A8" w14:textId="15F5BD59" w:rsidR="009904C8" w:rsidRPr="00702B86" w:rsidRDefault="00224119" w:rsidP="00154E15">
      <w:pPr>
        <w:pStyle w:val="NoSpacing"/>
        <w:numPr>
          <w:ilvl w:val="0"/>
          <w:numId w:val="34"/>
        </w:numPr>
        <w:ind w:right="162"/>
        <w:rPr>
          <w:rFonts w:ascii="Open Sans" w:hAnsi="Open Sans" w:cs="Open Sans"/>
        </w:rPr>
      </w:pPr>
      <w:r w:rsidRPr="00702B86">
        <w:rPr>
          <w:rFonts w:ascii="Open Sans" w:hAnsi="Open Sans" w:cs="Open Sans"/>
        </w:rPr>
        <w:t>The responsible team should secure internal sign-off from your Board, Accounting Officer, shareholders or other appropriate authority.</w:t>
      </w:r>
    </w:p>
    <w:p w14:paraId="613DEADA" w14:textId="2FC9CE77" w:rsidR="00224119" w:rsidRPr="00702B86" w:rsidRDefault="00224119" w:rsidP="005D4227">
      <w:pPr>
        <w:pStyle w:val="ListParagraph"/>
        <w:numPr>
          <w:ilvl w:val="0"/>
          <w:numId w:val="34"/>
        </w:numPr>
      </w:pPr>
      <w:r w:rsidRPr="00702B86">
        <w:t xml:space="preserve">Once signed off, you should make the statement available for public scrutiny or comment and challenge. You might post the statement on your website and invite comment, or submit it as a formal paper to any oversight body that includes representatives of your customers and/or stakeholders. </w:t>
      </w:r>
    </w:p>
    <w:p w14:paraId="613DEADB" w14:textId="77777777" w:rsidR="00224119" w:rsidRPr="00702B86" w:rsidRDefault="00224119" w:rsidP="005D4227"/>
    <w:p w14:paraId="613DEADC" w14:textId="63E66590" w:rsidR="00630040" w:rsidRPr="00702B86" w:rsidRDefault="00630040" w:rsidP="005D4227">
      <w:r w:rsidRPr="00702B86">
        <w:t xml:space="preserve">Remember that one of the public task principles is that </w:t>
      </w:r>
      <w:r w:rsidR="00AA310E">
        <w:t>the public task</w:t>
      </w:r>
      <w:r w:rsidR="00AA310E" w:rsidRPr="00702B86">
        <w:t xml:space="preserve"> </w:t>
      </w:r>
      <w:r w:rsidRPr="00702B86">
        <w:t xml:space="preserve">should </w:t>
      </w:r>
      <w:r w:rsidRPr="00702B86">
        <w:rPr>
          <w:color w:val="000000"/>
        </w:rPr>
        <w:t>be</w:t>
      </w:r>
      <w:r w:rsidRPr="00702B86">
        <w:t xml:space="preserve"> open to challenge. Anyone may challenge the statement at any time and you must take account of and respond appropriately to such challenges.</w:t>
      </w:r>
    </w:p>
    <w:p w14:paraId="613DEADD" w14:textId="77777777" w:rsidR="00630040" w:rsidRPr="00702B86" w:rsidRDefault="00630040" w:rsidP="005D4227"/>
    <w:p w14:paraId="613DEADE" w14:textId="77777777" w:rsidR="00224119" w:rsidRPr="00702B86" w:rsidRDefault="00630040" w:rsidP="005D4227">
      <w:r w:rsidRPr="00702B86">
        <w:t>A</w:t>
      </w:r>
      <w:r w:rsidR="00224119" w:rsidRPr="00702B86">
        <w:t xml:space="preserve">s a result of these steps, it may be necessary to revise </w:t>
      </w:r>
      <w:r w:rsidRPr="00702B86">
        <w:t>your</w:t>
      </w:r>
      <w:r w:rsidR="00224119" w:rsidRPr="00702B86">
        <w:t xml:space="preserve"> statement before publication.</w:t>
      </w:r>
    </w:p>
    <w:p w14:paraId="613DEADF" w14:textId="77777777" w:rsidR="00224119" w:rsidRPr="00702B86" w:rsidRDefault="00224119" w:rsidP="005D4227"/>
    <w:p w14:paraId="613DEAE0" w14:textId="77777777" w:rsidR="00224119" w:rsidRPr="00702B86" w:rsidRDefault="00224119" w:rsidP="005D4227"/>
    <w:p w14:paraId="613DEAE1" w14:textId="77777777" w:rsidR="00224119" w:rsidRPr="00702B86" w:rsidRDefault="00224119" w:rsidP="00AF0B3D">
      <w:pPr>
        <w:pStyle w:val="H2"/>
      </w:pPr>
      <w:bookmarkStart w:id="125" w:name="_Toc299615316"/>
      <w:bookmarkStart w:id="126" w:name="_Toc410300815"/>
      <w:bookmarkStart w:id="127" w:name="_Toc410306872"/>
      <w:bookmarkStart w:id="128" w:name="_Toc410307269"/>
      <w:bookmarkStart w:id="129" w:name="_Toc410373234"/>
      <w:bookmarkStart w:id="130" w:name="_Toc410374028"/>
      <w:bookmarkStart w:id="131" w:name="_Ref410374136"/>
      <w:bookmarkStart w:id="132" w:name="_Ref410988127"/>
      <w:bookmarkStart w:id="133" w:name="_Ref410989131"/>
      <w:bookmarkStart w:id="134" w:name="_Toc419807339"/>
      <w:bookmarkStart w:id="135" w:name="_Toc424630732"/>
      <w:r w:rsidRPr="00702B86">
        <w:t>Publication</w:t>
      </w:r>
      <w:bookmarkEnd w:id="125"/>
      <w:bookmarkEnd w:id="126"/>
      <w:bookmarkEnd w:id="127"/>
      <w:bookmarkEnd w:id="128"/>
      <w:bookmarkEnd w:id="129"/>
      <w:bookmarkEnd w:id="130"/>
      <w:bookmarkEnd w:id="131"/>
      <w:bookmarkEnd w:id="132"/>
      <w:bookmarkEnd w:id="133"/>
      <w:bookmarkEnd w:id="134"/>
      <w:bookmarkEnd w:id="135"/>
    </w:p>
    <w:p w14:paraId="613DEAE2" w14:textId="77777777" w:rsidR="00224119" w:rsidRPr="00702B86" w:rsidRDefault="00224119" w:rsidP="005D4227"/>
    <w:p w14:paraId="613DEAE3" w14:textId="77C95213" w:rsidR="00224119" w:rsidRPr="00702B86" w:rsidRDefault="00224119" w:rsidP="005D4227">
      <w:r w:rsidRPr="00702B86">
        <w:t xml:space="preserve">Make your statement of public task available online, with links to web pages with licensing terms and conditions, charges, lists of information available for re-use, and any other relevant content. </w:t>
      </w:r>
    </w:p>
    <w:p w14:paraId="613DEAE4" w14:textId="77777777" w:rsidR="00224119" w:rsidRPr="00702B86" w:rsidRDefault="00224119" w:rsidP="00224119">
      <w:pPr>
        <w:pStyle w:val="NoSpacing"/>
        <w:ind w:right="162"/>
        <w:rPr>
          <w:rFonts w:ascii="Open Sans" w:hAnsi="Open Sans" w:cs="Open Sans"/>
        </w:rPr>
      </w:pPr>
    </w:p>
    <w:p w14:paraId="613DEAE5" w14:textId="77777777" w:rsidR="00224119" w:rsidRPr="00702B86" w:rsidRDefault="00224119" w:rsidP="005D4227">
      <w:r w:rsidRPr="00702B86">
        <w:t xml:space="preserve">Ideally you should link the statement from your homepage (as you may do with ‘about </w:t>
      </w:r>
      <w:proofErr w:type="gramStart"/>
      <w:r w:rsidRPr="00702B86">
        <w:t>us’</w:t>
      </w:r>
      <w:proofErr w:type="gramEnd"/>
      <w:r w:rsidRPr="00702B86">
        <w:t xml:space="preserve"> and ‘contact’ links) to promote clarity for re-use of your information. </w:t>
      </w:r>
    </w:p>
    <w:p w14:paraId="613DEAE6" w14:textId="77777777" w:rsidR="00224119" w:rsidRPr="00702B86" w:rsidRDefault="00224119" w:rsidP="005D4227"/>
    <w:p w14:paraId="613DEAE7" w14:textId="77777777" w:rsidR="00224119" w:rsidRPr="00702B86" w:rsidRDefault="00224119" w:rsidP="005D4227"/>
    <w:p w14:paraId="613DEAE8" w14:textId="77777777" w:rsidR="00224119" w:rsidRPr="00702B86" w:rsidRDefault="00224119" w:rsidP="00AF0B3D">
      <w:pPr>
        <w:pStyle w:val="H2"/>
      </w:pPr>
      <w:bookmarkStart w:id="136" w:name="_Toc299615317"/>
      <w:bookmarkStart w:id="137" w:name="_Toc410300816"/>
      <w:bookmarkStart w:id="138" w:name="_Toc410306873"/>
      <w:bookmarkStart w:id="139" w:name="_Toc410307270"/>
      <w:bookmarkStart w:id="140" w:name="_Toc410373235"/>
      <w:bookmarkStart w:id="141" w:name="_Toc410374029"/>
      <w:bookmarkStart w:id="142" w:name="_Ref410374138"/>
      <w:bookmarkStart w:id="143" w:name="_Ref410988128"/>
      <w:bookmarkStart w:id="144" w:name="_Ref410989135"/>
      <w:bookmarkStart w:id="145" w:name="_Toc419807340"/>
      <w:bookmarkStart w:id="146" w:name="_Toc424630733"/>
      <w:r w:rsidRPr="00702B86">
        <w:t>After publication</w:t>
      </w:r>
      <w:bookmarkEnd w:id="136"/>
      <w:bookmarkEnd w:id="137"/>
      <w:bookmarkEnd w:id="138"/>
      <w:bookmarkEnd w:id="139"/>
      <w:bookmarkEnd w:id="140"/>
      <w:bookmarkEnd w:id="141"/>
      <w:bookmarkEnd w:id="142"/>
      <w:bookmarkEnd w:id="143"/>
      <w:bookmarkEnd w:id="144"/>
      <w:bookmarkEnd w:id="145"/>
      <w:bookmarkEnd w:id="146"/>
    </w:p>
    <w:p w14:paraId="613DEAE9" w14:textId="77777777" w:rsidR="00224119" w:rsidRPr="00702B86" w:rsidRDefault="00224119" w:rsidP="005D4227"/>
    <w:p w14:paraId="613DEAEA" w14:textId="77777777" w:rsidR="00224119" w:rsidRPr="00702B86" w:rsidRDefault="00224119" w:rsidP="005D4227">
      <w:r w:rsidRPr="00702B86">
        <w:t xml:space="preserve">You should keep your statement of public task up-to-date in accordance with your review schedule, or to reflect any changes to your core functions and responsibilities. Changes might occur following new legislation or machinery of government changes. </w:t>
      </w:r>
    </w:p>
    <w:p w14:paraId="613DEAEB" w14:textId="77777777" w:rsidR="00224119" w:rsidRPr="00702B86" w:rsidRDefault="00224119" w:rsidP="00224119">
      <w:pPr>
        <w:pStyle w:val="NoSpacing"/>
        <w:ind w:right="162"/>
        <w:rPr>
          <w:rFonts w:ascii="Open Sans" w:hAnsi="Open Sans" w:cs="Open Sans"/>
        </w:rPr>
      </w:pPr>
    </w:p>
    <w:p w14:paraId="613DEAED" w14:textId="77777777" w:rsidR="00224119" w:rsidRPr="00702B86" w:rsidRDefault="00224119" w:rsidP="005D4227"/>
    <w:p w14:paraId="613DEAEF" w14:textId="77777777" w:rsidR="00224119" w:rsidRPr="00702B86" w:rsidRDefault="00224119" w:rsidP="00AF0B3D">
      <w:pPr>
        <w:pStyle w:val="Heading5"/>
      </w:pPr>
      <w:bookmarkStart w:id="147" w:name="_Toc410373237"/>
      <w:bookmarkStart w:id="148" w:name="_Toc410374031"/>
      <w:bookmarkStart w:id="149" w:name="_Ref410374143"/>
      <w:bookmarkStart w:id="150" w:name="_Ref410988131"/>
      <w:bookmarkStart w:id="151" w:name="_Ref410989137"/>
      <w:bookmarkStart w:id="152" w:name="_Toc419807341"/>
      <w:bookmarkStart w:id="153" w:name="_Toc424630734"/>
      <w:r w:rsidRPr="00702B86">
        <w:lastRenderedPageBreak/>
        <w:t>Resources</w:t>
      </w:r>
      <w:bookmarkEnd w:id="147"/>
      <w:bookmarkEnd w:id="148"/>
      <w:bookmarkEnd w:id="149"/>
      <w:bookmarkEnd w:id="150"/>
      <w:bookmarkEnd w:id="151"/>
      <w:bookmarkEnd w:id="152"/>
      <w:bookmarkEnd w:id="153"/>
    </w:p>
    <w:p w14:paraId="613DEAF2" w14:textId="77777777" w:rsidR="00224119" w:rsidRPr="00702B86" w:rsidRDefault="00224119" w:rsidP="005D4227">
      <w:r w:rsidRPr="00702B86">
        <w:t>From The National Archives:</w:t>
      </w:r>
    </w:p>
    <w:p w14:paraId="613DEAF3" w14:textId="77777777" w:rsidR="00224119" w:rsidRPr="00702B86" w:rsidRDefault="00224119" w:rsidP="005D4227"/>
    <w:p w14:paraId="613DEAF4" w14:textId="597545B0" w:rsidR="00224119" w:rsidRPr="00702B86" w:rsidRDefault="00224119" w:rsidP="00154E15">
      <w:pPr>
        <w:pStyle w:val="NoSpacing"/>
        <w:keepNext/>
        <w:numPr>
          <w:ilvl w:val="0"/>
          <w:numId w:val="35"/>
        </w:numPr>
        <w:ind w:right="162"/>
        <w:rPr>
          <w:rFonts w:ascii="Open Sans" w:hAnsi="Open Sans" w:cs="Open Sans"/>
        </w:rPr>
      </w:pPr>
      <w:hyperlink r:id="rId32" w:history="1">
        <w:r w:rsidRPr="00702B86">
          <w:rPr>
            <w:rStyle w:val="Hyperlink"/>
            <w:rFonts w:ascii="Open Sans" w:hAnsi="Open Sans" w:cs="Open Sans"/>
          </w:rPr>
          <w:t>Public Task</w:t>
        </w:r>
      </w:hyperlink>
      <w:r w:rsidRPr="00702B86">
        <w:rPr>
          <w:rFonts w:ascii="Open Sans" w:hAnsi="Open Sans" w:cs="Open Sans"/>
        </w:rPr>
        <w:t xml:space="preserve"> </w:t>
      </w:r>
    </w:p>
    <w:p w14:paraId="613DEAF5" w14:textId="77777777" w:rsidR="00224119" w:rsidRPr="00702B86" w:rsidRDefault="00224119" w:rsidP="00154E15">
      <w:pPr>
        <w:pStyle w:val="NoSpacing"/>
        <w:keepNext/>
        <w:numPr>
          <w:ilvl w:val="0"/>
          <w:numId w:val="35"/>
        </w:numPr>
        <w:ind w:right="162"/>
        <w:rPr>
          <w:rFonts w:ascii="Open Sans" w:hAnsi="Open Sans" w:cs="Open Sans"/>
        </w:rPr>
      </w:pPr>
      <w:hyperlink r:id="rId33" w:history="1">
        <w:r w:rsidRPr="00702B86">
          <w:rPr>
            <w:rStyle w:val="Hyperlink"/>
            <w:rFonts w:ascii="Open Sans" w:hAnsi="Open Sans" w:cs="Open Sans"/>
          </w:rPr>
          <w:t>Re-using P</w:t>
        </w:r>
        <w:r w:rsidR="00632BA6" w:rsidRPr="00702B86">
          <w:rPr>
            <w:rStyle w:val="Hyperlink"/>
            <w:rFonts w:ascii="Open Sans" w:hAnsi="Open Sans" w:cs="Open Sans"/>
          </w:rPr>
          <w:t>ublic Sector Information (P</w:t>
        </w:r>
        <w:r w:rsidRPr="00702B86">
          <w:rPr>
            <w:rStyle w:val="Hyperlink"/>
            <w:rFonts w:ascii="Open Sans" w:hAnsi="Open Sans" w:cs="Open Sans"/>
          </w:rPr>
          <w:t>SI</w:t>
        </w:r>
        <w:r w:rsidR="00246B00" w:rsidRPr="00702B86">
          <w:rPr>
            <w:rStyle w:val="Hyperlink"/>
            <w:rFonts w:ascii="Open Sans" w:hAnsi="Open Sans" w:cs="Open Sans"/>
          </w:rPr>
          <w:t>)</w:t>
        </w:r>
      </w:hyperlink>
      <w:r w:rsidR="00246B00" w:rsidRPr="00702B86">
        <w:rPr>
          <w:rFonts w:ascii="Open Sans" w:hAnsi="Open Sans" w:cs="Open Sans"/>
        </w:rPr>
        <w:t xml:space="preserve"> </w:t>
      </w:r>
    </w:p>
    <w:p w14:paraId="613DEAF6" w14:textId="77777777" w:rsidR="00224119" w:rsidRPr="00702B86" w:rsidRDefault="00224119" w:rsidP="00154E15">
      <w:pPr>
        <w:pStyle w:val="NoSpacing"/>
        <w:numPr>
          <w:ilvl w:val="0"/>
          <w:numId w:val="35"/>
        </w:numPr>
        <w:ind w:right="162"/>
        <w:rPr>
          <w:rFonts w:ascii="Open Sans" w:hAnsi="Open Sans" w:cs="Open Sans"/>
        </w:rPr>
      </w:pPr>
      <w:hyperlink r:id="rId34" w:history="1">
        <w:r w:rsidRPr="00702B86">
          <w:rPr>
            <w:rStyle w:val="Hyperlink"/>
            <w:rFonts w:ascii="Open Sans" w:hAnsi="Open Sans" w:cs="Open Sans"/>
          </w:rPr>
          <w:t>UK Government Licensing Framework</w:t>
        </w:r>
      </w:hyperlink>
      <w:r w:rsidRPr="00702B86">
        <w:rPr>
          <w:rFonts w:ascii="Open Sans" w:hAnsi="Open Sans" w:cs="Open Sans"/>
        </w:rPr>
        <w:t xml:space="preserve"> </w:t>
      </w:r>
    </w:p>
    <w:p w14:paraId="613DEAF7" w14:textId="77777777" w:rsidR="00224119" w:rsidRPr="00D13BAB" w:rsidRDefault="00224119" w:rsidP="00154E15">
      <w:pPr>
        <w:pStyle w:val="NoSpacing"/>
        <w:numPr>
          <w:ilvl w:val="0"/>
          <w:numId w:val="35"/>
        </w:numPr>
        <w:ind w:right="162"/>
        <w:rPr>
          <w:rStyle w:val="Hyperlink"/>
          <w:rFonts w:ascii="Open Sans" w:hAnsi="Open Sans" w:cs="Open Sans"/>
          <w:color w:val="auto"/>
          <w:u w:val="none"/>
        </w:rPr>
      </w:pPr>
      <w:hyperlink r:id="rId35" w:history="1">
        <w:r w:rsidRPr="00702B86">
          <w:rPr>
            <w:rStyle w:val="Hyperlink"/>
            <w:rFonts w:ascii="Open Sans" w:hAnsi="Open Sans" w:cs="Open Sans"/>
          </w:rPr>
          <w:t>Open Government Licence</w:t>
        </w:r>
      </w:hyperlink>
    </w:p>
    <w:p w14:paraId="4C28FD82" w14:textId="77777777" w:rsidR="00D13BAB" w:rsidRDefault="00D13BAB" w:rsidP="00D13BAB">
      <w:pPr>
        <w:pStyle w:val="NoSpacing"/>
        <w:ind w:right="162"/>
        <w:rPr>
          <w:rStyle w:val="Hyperlink"/>
          <w:rFonts w:ascii="Open Sans" w:hAnsi="Open Sans" w:cs="Open Sans"/>
        </w:rPr>
      </w:pPr>
    </w:p>
    <w:p w14:paraId="73C82456" w14:textId="3AD184CD" w:rsidR="00D13BAB" w:rsidRPr="00BA7F2D" w:rsidRDefault="00BA7F2D" w:rsidP="00D13BAB">
      <w:pPr>
        <w:pStyle w:val="NoSpacing"/>
        <w:ind w:right="162"/>
        <w:rPr>
          <w:rFonts w:ascii="Open Sans" w:hAnsi="Open Sans" w:cs="Open Sans"/>
          <w:i/>
          <w:iCs/>
        </w:rPr>
      </w:pPr>
      <w:r w:rsidRPr="00BA7F2D">
        <w:rPr>
          <w:rStyle w:val="Hyperlink"/>
          <w:rFonts w:ascii="Open Sans" w:hAnsi="Open Sans" w:cs="Open Sans"/>
          <w:color w:val="auto"/>
          <w:u w:val="none"/>
        </w:rPr>
        <w:t xml:space="preserve">HM Treasury – </w:t>
      </w:r>
      <w:hyperlink r:id="rId36" w:history="1">
        <w:r w:rsidRPr="00BA7F2D">
          <w:rPr>
            <w:rStyle w:val="Hyperlink"/>
            <w:rFonts w:ascii="Open Sans" w:hAnsi="Open Sans" w:cs="Open Sans"/>
            <w:i/>
            <w:iCs/>
          </w:rPr>
          <w:t>Managing Public Money</w:t>
        </w:r>
      </w:hyperlink>
      <w:r w:rsidRPr="00BA7F2D">
        <w:rPr>
          <w:rStyle w:val="Hyperlink"/>
          <w:rFonts w:ascii="Open Sans" w:hAnsi="Open Sans" w:cs="Open Sans"/>
          <w:color w:val="auto"/>
          <w:u w:val="none"/>
        </w:rPr>
        <w:t>, especially Annex 6.2</w:t>
      </w:r>
      <w:r w:rsidR="001A6518" w:rsidRPr="00BA7F2D">
        <w:rPr>
          <w:rStyle w:val="FootnoteReference"/>
          <w:rFonts w:ascii="Open Sans" w:hAnsi="Open Sans" w:cs="Open Sans"/>
        </w:rPr>
        <w:footnoteReference w:id="3"/>
      </w:r>
    </w:p>
    <w:p w14:paraId="613DEAF8" w14:textId="77777777" w:rsidR="00224119" w:rsidRPr="00702B86" w:rsidRDefault="00224119" w:rsidP="00224119">
      <w:pPr>
        <w:pStyle w:val="NoSpacing"/>
        <w:ind w:right="162"/>
        <w:rPr>
          <w:rFonts w:ascii="Open Sans" w:hAnsi="Open Sans" w:cs="Open Sans"/>
        </w:rPr>
      </w:pPr>
    </w:p>
    <w:p w14:paraId="613DEAF9" w14:textId="77777777" w:rsidR="00D0639C" w:rsidRPr="00702B86" w:rsidRDefault="00D0639C" w:rsidP="00224119">
      <w:pPr>
        <w:pStyle w:val="NoSpacing"/>
        <w:ind w:right="162"/>
        <w:rPr>
          <w:rFonts w:ascii="Open Sans" w:hAnsi="Open Sans" w:cs="Open Sans"/>
        </w:rPr>
      </w:pPr>
    </w:p>
    <w:p w14:paraId="613DEAFA" w14:textId="77777777" w:rsidR="00224119" w:rsidRPr="00702B86" w:rsidRDefault="00224119" w:rsidP="00224119">
      <w:pPr>
        <w:pStyle w:val="NoSpacing"/>
        <w:ind w:right="162"/>
        <w:rPr>
          <w:rFonts w:ascii="Open Sans" w:hAnsi="Open Sans" w:cs="Open Sans"/>
        </w:rPr>
      </w:pPr>
      <w:r w:rsidRPr="00702B86">
        <w:rPr>
          <w:rFonts w:ascii="Open Sans" w:hAnsi="Open Sans" w:cs="Open Sans"/>
        </w:rPr>
        <w:t>Regulatory:</w:t>
      </w:r>
    </w:p>
    <w:p w14:paraId="613DEAFB" w14:textId="77777777" w:rsidR="00224119" w:rsidRPr="00702B86" w:rsidRDefault="00224119" w:rsidP="00224119">
      <w:pPr>
        <w:pStyle w:val="NoSpacing"/>
        <w:ind w:right="162"/>
        <w:rPr>
          <w:rFonts w:ascii="Open Sans" w:hAnsi="Open Sans" w:cs="Open Sans"/>
        </w:rPr>
      </w:pPr>
    </w:p>
    <w:p w14:paraId="613DEAFC" w14:textId="77777777" w:rsidR="0052183C" w:rsidRPr="00702B86" w:rsidRDefault="00224119" w:rsidP="00154E15">
      <w:pPr>
        <w:pStyle w:val="NoSpacing"/>
        <w:numPr>
          <w:ilvl w:val="0"/>
          <w:numId w:val="36"/>
        </w:numPr>
        <w:ind w:right="162"/>
        <w:rPr>
          <w:rFonts w:ascii="Open Sans" w:hAnsi="Open Sans" w:cs="Open Sans"/>
        </w:rPr>
      </w:pPr>
      <w:hyperlink r:id="rId37" w:history="1">
        <w:r w:rsidRPr="00702B86">
          <w:rPr>
            <w:rStyle w:val="Hyperlink"/>
            <w:rFonts w:ascii="Open Sans" w:hAnsi="Open Sans" w:cs="Open Sans"/>
          </w:rPr>
          <w:t>The Re-use of Public Sector Information Regulations 2015</w:t>
        </w:r>
      </w:hyperlink>
      <w:r w:rsidRPr="00702B86">
        <w:rPr>
          <w:rFonts w:ascii="Open Sans" w:hAnsi="Open Sans" w:cs="Open Sans"/>
        </w:rPr>
        <w:t xml:space="preserve"> </w:t>
      </w:r>
    </w:p>
    <w:p w14:paraId="613DEAFE" w14:textId="77777777" w:rsidR="00D0639C" w:rsidRDefault="00D0639C" w:rsidP="00154E15">
      <w:pPr>
        <w:pStyle w:val="NoSpacing"/>
        <w:numPr>
          <w:ilvl w:val="0"/>
          <w:numId w:val="36"/>
        </w:numPr>
        <w:ind w:right="162"/>
        <w:rPr>
          <w:rFonts w:ascii="Open Sans" w:hAnsi="Open Sans" w:cs="Open Sans"/>
        </w:rPr>
      </w:pPr>
      <w:r w:rsidRPr="00702B86">
        <w:rPr>
          <w:rFonts w:ascii="Open Sans" w:hAnsi="Open Sans" w:cs="Open Sans"/>
        </w:rPr>
        <w:t xml:space="preserve">Prior Regulations: </w:t>
      </w:r>
      <w:hyperlink r:id="rId38" w:history="1">
        <w:r w:rsidRPr="00702B86">
          <w:rPr>
            <w:rStyle w:val="Hyperlink"/>
            <w:rFonts w:ascii="Open Sans" w:hAnsi="Open Sans" w:cs="Open Sans"/>
          </w:rPr>
          <w:t>Re-use of Public Sector Information Regulations 2005</w:t>
        </w:r>
      </w:hyperlink>
      <w:r w:rsidRPr="00702B86">
        <w:rPr>
          <w:rFonts w:ascii="Open Sans" w:hAnsi="Open Sans" w:cs="Open Sans"/>
        </w:rPr>
        <w:t xml:space="preserve"> </w:t>
      </w:r>
    </w:p>
    <w:p w14:paraId="5E4D1DA3" w14:textId="255B6AAE" w:rsidR="00AA310E" w:rsidRPr="00702B86" w:rsidRDefault="00AA310E" w:rsidP="00154E15">
      <w:pPr>
        <w:pStyle w:val="NoSpacing"/>
        <w:numPr>
          <w:ilvl w:val="0"/>
          <w:numId w:val="36"/>
        </w:numPr>
        <w:ind w:right="162"/>
        <w:rPr>
          <w:rFonts w:ascii="Open Sans" w:hAnsi="Open Sans" w:cs="Open Sans"/>
        </w:rPr>
      </w:pPr>
      <w:r>
        <w:t xml:space="preserve">Information Commission </w:t>
      </w:r>
      <w:hyperlink r:id="rId39" w:history="1">
        <w:r w:rsidR="000D6C05" w:rsidRPr="000D6C05">
          <w:rPr>
            <w:rStyle w:val="Hyperlink"/>
            <w:i/>
            <w:iCs/>
          </w:rPr>
          <w:t>Guide to RPSI</w:t>
        </w:r>
      </w:hyperlink>
      <w:r>
        <w:t xml:space="preserve"> on the Re-</w:t>
      </w:r>
      <w:r>
        <w:rPr>
          <w:rFonts w:ascii="Open Sans" w:hAnsi="Open Sans" w:cs="Open Sans"/>
        </w:rPr>
        <w:t>use Regulations</w:t>
      </w:r>
    </w:p>
    <w:p w14:paraId="613DEB00" w14:textId="77777777" w:rsidR="00224119" w:rsidRPr="00702B86" w:rsidRDefault="00224119" w:rsidP="00224119">
      <w:pPr>
        <w:pStyle w:val="NoSpacing"/>
        <w:ind w:right="162"/>
        <w:rPr>
          <w:rFonts w:ascii="Open Sans" w:hAnsi="Open Sans" w:cs="Open Sans"/>
        </w:rPr>
      </w:pPr>
    </w:p>
    <w:p w14:paraId="613DEB01" w14:textId="77777777" w:rsidR="003B7139" w:rsidRPr="00702B86" w:rsidRDefault="003B7139" w:rsidP="005D4227"/>
    <w:sectPr w:rsidR="003B7139" w:rsidRPr="00702B86" w:rsidSect="00630040">
      <w:footerReference w:type="first" r:id="rId40"/>
      <w:pgSz w:w="11906" w:h="16838" w:code="9"/>
      <w:pgMar w:top="1134" w:right="1134" w:bottom="1134" w:left="1418" w:header="113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A670" w14:textId="77777777" w:rsidR="004E5FB6" w:rsidRDefault="004E5FB6" w:rsidP="005D4227">
      <w:r>
        <w:separator/>
      </w:r>
    </w:p>
  </w:endnote>
  <w:endnote w:type="continuationSeparator" w:id="0">
    <w:p w14:paraId="62FB73A9" w14:textId="77777777" w:rsidR="004E5FB6" w:rsidRDefault="004E5FB6" w:rsidP="005D4227">
      <w:r>
        <w:continuationSeparator/>
      </w:r>
    </w:p>
  </w:endnote>
  <w:endnote w:type="continuationNotice" w:id="1">
    <w:p w14:paraId="4DA8546E" w14:textId="77777777" w:rsidR="004E5FB6" w:rsidRDefault="004E5FB6" w:rsidP="005D42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Supria Sans Cond Medium">
    <w:panose1 w:val="020B0606030203050203"/>
    <w:charset w:val="00"/>
    <w:family w:val="swiss"/>
    <w:notTrueType/>
    <w:pitch w:val="variable"/>
    <w:sig w:usb0="A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KDMB+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EB3A" w14:textId="77777777" w:rsidR="009904C8" w:rsidRDefault="009904C8" w:rsidP="005D4227">
    <w:pPr>
      <w:pStyle w:val="Footer"/>
    </w:pPr>
  </w:p>
  <w:p w14:paraId="613DEB3B" w14:textId="43C39662" w:rsidR="009904C8" w:rsidRPr="00702B86" w:rsidRDefault="009904C8" w:rsidP="005D4227">
    <w:pPr>
      <w:pStyle w:val="Footer"/>
    </w:pPr>
    <w:r w:rsidRPr="00702B86">
      <w:t>Guidance on public task</w:t>
    </w:r>
    <w:r w:rsidR="003A5B28">
      <w:t xml:space="preserve"> statements</w:t>
    </w:r>
    <w:r w:rsidRPr="00702B86">
      <w:t xml:space="preserve"> – </w:t>
    </w:r>
    <w:r w:rsidR="00825BF4">
      <w:t>October</w:t>
    </w:r>
    <w:r w:rsidR="001A6518">
      <w:t xml:space="preserve"> </w:t>
    </w:r>
    <w:r w:rsidR="00BB6FD0" w:rsidRPr="00702B86">
      <w:t>202</w:t>
    </w:r>
    <w:r w:rsidR="00825BF4">
      <w:t>6</w:t>
    </w:r>
    <w:r w:rsidRPr="00702B86">
      <w:tab/>
      <w:t xml:space="preserve">Page </w:t>
    </w:r>
    <w:r w:rsidRPr="00702B86">
      <w:fldChar w:fldCharType="begin"/>
    </w:r>
    <w:r w:rsidRPr="00702B86">
      <w:instrText xml:space="preserve"> PAGE   \* MERGEFORMAT </w:instrText>
    </w:r>
    <w:r w:rsidRPr="00702B86">
      <w:fldChar w:fldCharType="separate"/>
    </w:r>
    <w:r w:rsidR="00C3600B">
      <w:rPr>
        <w:noProof/>
      </w:rPr>
      <w:t>20</w:t>
    </w:r>
    <w:r w:rsidRPr="00702B86">
      <w:rPr>
        <w:noProof/>
      </w:rPr>
      <w:fldChar w:fldCharType="end"/>
    </w:r>
  </w:p>
  <w:p w14:paraId="613DEB3C" w14:textId="77777777" w:rsidR="009904C8" w:rsidRPr="005E0E45" w:rsidRDefault="009904C8" w:rsidP="005D4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EB3E" w14:textId="31F8CD97" w:rsidR="009904C8" w:rsidRDefault="009904C8" w:rsidP="005D4227">
    <w:pPr>
      <w:pStyle w:val="Footer"/>
      <w:rPr>
        <w:noProof/>
      </w:rPr>
    </w:pPr>
    <w:r w:rsidRPr="003B0F73">
      <w:t xml:space="preserve">Guidance on statements of public task – </w:t>
    </w:r>
    <w:r w:rsidR="001A6518">
      <w:t>March</w:t>
    </w:r>
    <w:r w:rsidR="0059791C" w:rsidRPr="003B0F73">
      <w:t xml:space="preserve"> </w:t>
    </w:r>
    <w:r w:rsidRPr="003B0F73">
      <w:t>20</w:t>
    </w:r>
    <w:r w:rsidR="0059791C">
      <w:t>2</w:t>
    </w:r>
    <w:r w:rsidRPr="003B0F73">
      <w:t>5</w:t>
    </w:r>
    <w:r w:rsidRPr="003B0F73">
      <w:tab/>
      <w:t xml:space="preserve">Page </w:t>
    </w:r>
    <w:r w:rsidRPr="003B0F73">
      <w:fldChar w:fldCharType="begin"/>
    </w:r>
    <w:r w:rsidRPr="003B0F73">
      <w:instrText xml:space="preserve"> PAGE   \* MERGEFORMAT </w:instrText>
    </w:r>
    <w:r w:rsidRPr="003B0F73">
      <w:fldChar w:fldCharType="separate"/>
    </w:r>
    <w:r w:rsidR="00C3600B">
      <w:rPr>
        <w:noProof/>
      </w:rPr>
      <w:t>2</w:t>
    </w:r>
    <w:r w:rsidRPr="003B0F73">
      <w:rPr>
        <w:noProof/>
      </w:rPr>
      <w:fldChar w:fldCharType="end"/>
    </w:r>
  </w:p>
  <w:p w14:paraId="613DEB3F" w14:textId="77777777" w:rsidR="009904C8" w:rsidRPr="003B0F73" w:rsidRDefault="009904C8" w:rsidP="005D4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A4F22" w14:textId="77777777" w:rsidR="004E5FB6" w:rsidRDefault="004E5FB6" w:rsidP="005D4227">
      <w:r>
        <w:separator/>
      </w:r>
    </w:p>
  </w:footnote>
  <w:footnote w:type="continuationSeparator" w:id="0">
    <w:p w14:paraId="5509A430" w14:textId="77777777" w:rsidR="004E5FB6" w:rsidRDefault="004E5FB6" w:rsidP="005D4227">
      <w:r>
        <w:continuationSeparator/>
      </w:r>
    </w:p>
  </w:footnote>
  <w:footnote w:type="continuationNotice" w:id="1">
    <w:p w14:paraId="2AE929FB" w14:textId="77777777" w:rsidR="004E5FB6" w:rsidRDefault="004E5FB6" w:rsidP="005D4227"/>
  </w:footnote>
  <w:footnote w:id="2">
    <w:p w14:paraId="4B1FFF48" w14:textId="77777777" w:rsidR="001A6518" w:rsidRPr="00ED0086" w:rsidRDefault="001A6518" w:rsidP="005D4227">
      <w:pPr>
        <w:pStyle w:val="FootnoteText"/>
      </w:pPr>
      <w:r>
        <w:rPr>
          <w:rStyle w:val="FootnoteReference"/>
        </w:rPr>
        <w:footnoteRef/>
      </w:r>
      <w:r>
        <w:t xml:space="preserve"> </w:t>
      </w:r>
      <w:hyperlink r:id="rId1" w:history="1">
        <w:r w:rsidRPr="00ED0086">
          <w:rPr>
            <w:rStyle w:val="Hyperlink"/>
            <w:i/>
          </w:rPr>
          <w:t>Managing Public Money</w:t>
        </w:r>
      </w:hyperlink>
      <w:r>
        <w:t xml:space="preserve">, Annex 6.2. Or, for public sector bodies in the devolved administrations, </w:t>
      </w:r>
      <w:hyperlink r:id="rId2" w:history="1">
        <w:r w:rsidRPr="00ED0086">
          <w:rPr>
            <w:rStyle w:val="Hyperlink"/>
            <w:i/>
          </w:rPr>
          <w:t>Managing Public Money NI</w:t>
        </w:r>
      </w:hyperlink>
      <w:r>
        <w:t xml:space="preserve">, </w:t>
      </w:r>
      <w:hyperlink r:id="rId3" w:history="1">
        <w:r w:rsidRPr="00ED0086">
          <w:rPr>
            <w:rStyle w:val="Hyperlink"/>
            <w:i/>
          </w:rPr>
          <w:t>Managing Welsh Public Money</w:t>
        </w:r>
      </w:hyperlink>
      <w:r>
        <w:t xml:space="preserve"> or </w:t>
      </w:r>
      <w:hyperlink r:id="rId4" w:history="1">
        <w:r w:rsidRPr="00ED0086">
          <w:rPr>
            <w:rStyle w:val="Hyperlink"/>
            <w:i/>
          </w:rPr>
          <w:t>Scottish Public Finance Manual</w:t>
        </w:r>
      </w:hyperlink>
      <w:r>
        <w:t>.</w:t>
      </w:r>
    </w:p>
  </w:footnote>
  <w:footnote w:id="3">
    <w:p w14:paraId="2E5F7726" w14:textId="0C48084F" w:rsidR="001A6518" w:rsidRDefault="001A6518" w:rsidP="005D4227">
      <w:pPr>
        <w:pStyle w:val="FootnoteText"/>
      </w:pPr>
      <w:r>
        <w:rPr>
          <w:rStyle w:val="FootnoteReference"/>
        </w:rPr>
        <w:footnoteRef/>
      </w:r>
      <w:r>
        <w:t xml:space="preserve"> </w:t>
      </w:r>
      <w:r w:rsidRPr="006E269C">
        <w:t xml:space="preserve">The Treasury’s </w:t>
      </w:r>
      <w:r w:rsidRPr="006E269C">
        <w:rPr>
          <w:i/>
          <w:iCs/>
        </w:rPr>
        <w:t>MPM</w:t>
      </w:r>
      <w:r w:rsidRPr="006E269C">
        <w:t xml:space="preserve"> is for UK-wide public sector bodies and those in England; </w:t>
      </w:r>
      <w:r w:rsidR="00825BF4">
        <w:t>d</w:t>
      </w:r>
      <w:r w:rsidRPr="006E269C">
        <w:t xml:space="preserve">evolved administration public sector bodies should refer to </w:t>
      </w:r>
      <w:hyperlink r:id="rId5" w:history="1">
        <w:r w:rsidRPr="00B77CBB">
          <w:rPr>
            <w:rStyle w:val="Hyperlink"/>
            <w:i/>
            <w:iCs/>
          </w:rPr>
          <w:t>Managing Public Money NI</w:t>
        </w:r>
      </w:hyperlink>
      <w:r>
        <w:rPr>
          <w:i/>
          <w:iCs/>
        </w:rPr>
        <w:t xml:space="preserve"> </w:t>
      </w:r>
      <w:r>
        <w:t>(especially Annex 6.2)</w:t>
      </w:r>
      <w:r w:rsidRPr="006E269C">
        <w:t xml:space="preserve">, </w:t>
      </w:r>
      <w:hyperlink r:id="rId6" w:history="1">
        <w:r w:rsidRPr="00B77CBB">
          <w:rPr>
            <w:rStyle w:val="Hyperlink"/>
            <w:i/>
            <w:iCs/>
          </w:rPr>
          <w:t>Managing Welsh Public Money</w:t>
        </w:r>
      </w:hyperlink>
      <w:r w:rsidRPr="006E269C">
        <w:t xml:space="preserve"> </w:t>
      </w:r>
      <w:r>
        <w:t xml:space="preserve">(especially Annex 6.2) </w:t>
      </w:r>
      <w:r w:rsidRPr="006E269C">
        <w:t xml:space="preserve">and </w:t>
      </w:r>
      <w:hyperlink r:id="rId7" w:history="1">
        <w:r w:rsidRPr="00B77CBB">
          <w:rPr>
            <w:rStyle w:val="Hyperlink"/>
            <w:i/>
            <w:iCs/>
          </w:rPr>
          <w:t>The Scottish Public Finance Manual</w:t>
        </w:r>
      </w:hyperlink>
      <w:r>
        <w:rPr>
          <w:i/>
          <w:iCs/>
        </w:rPr>
        <w:t xml:space="preserve"> </w:t>
      </w:r>
      <w:r>
        <w:t xml:space="preserve">(especially Fees and Charges </w:t>
      </w:r>
      <w:hyperlink r:id="rId8" w:history="1">
        <w:r w:rsidRPr="006E269C">
          <w:rPr>
            <w:rStyle w:val="Hyperlink"/>
          </w:rPr>
          <w:t>Annex 3</w:t>
        </w:r>
      </w:hyperlink>
      <w:r>
        <w:t>)</w:t>
      </w:r>
      <w:r w:rsidRPr="006E269C">
        <w:t xml:space="preserve"> respectively.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094A"/>
    <w:multiLevelType w:val="hybridMultilevel"/>
    <w:tmpl w:val="03F4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8279E"/>
    <w:multiLevelType w:val="hybridMultilevel"/>
    <w:tmpl w:val="3ABCB2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C83412"/>
    <w:multiLevelType w:val="hybridMultilevel"/>
    <w:tmpl w:val="B05A10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2024F"/>
    <w:multiLevelType w:val="hybridMultilevel"/>
    <w:tmpl w:val="67C4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9775B"/>
    <w:multiLevelType w:val="hybridMultilevel"/>
    <w:tmpl w:val="54BE62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C61EE"/>
    <w:multiLevelType w:val="hybridMultilevel"/>
    <w:tmpl w:val="8A2AED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116C8"/>
    <w:multiLevelType w:val="hybridMultilevel"/>
    <w:tmpl w:val="6B980F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2D3D96"/>
    <w:multiLevelType w:val="hybridMultilevel"/>
    <w:tmpl w:val="A894E9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302AF2"/>
    <w:multiLevelType w:val="hybridMultilevel"/>
    <w:tmpl w:val="73D8C4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5A5A6D"/>
    <w:multiLevelType w:val="hybridMultilevel"/>
    <w:tmpl w:val="AF6C5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DF0D80"/>
    <w:multiLevelType w:val="hybridMultilevel"/>
    <w:tmpl w:val="2C1E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03427"/>
    <w:multiLevelType w:val="hybridMultilevel"/>
    <w:tmpl w:val="0E04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A2587"/>
    <w:multiLevelType w:val="hybridMultilevel"/>
    <w:tmpl w:val="E856B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E51D8B"/>
    <w:multiLevelType w:val="hybridMultilevel"/>
    <w:tmpl w:val="42645D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3C0315"/>
    <w:multiLevelType w:val="hybridMultilevel"/>
    <w:tmpl w:val="B26413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6C4CEA"/>
    <w:multiLevelType w:val="hybridMultilevel"/>
    <w:tmpl w:val="04C2CC74"/>
    <w:lvl w:ilvl="0" w:tplc="959E31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054561"/>
    <w:multiLevelType w:val="hybridMultilevel"/>
    <w:tmpl w:val="A8B82B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561344"/>
    <w:multiLevelType w:val="hybridMultilevel"/>
    <w:tmpl w:val="82B01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02521E"/>
    <w:multiLevelType w:val="hybridMultilevel"/>
    <w:tmpl w:val="361642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32554D"/>
    <w:multiLevelType w:val="hybridMultilevel"/>
    <w:tmpl w:val="5FA821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D41900"/>
    <w:multiLevelType w:val="hybridMultilevel"/>
    <w:tmpl w:val="72B4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4B5EF6"/>
    <w:multiLevelType w:val="hybridMultilevel"/>
    <w:tmpl w:val="27647C4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9F7068"/>
    <w:multiLevelType w:val="hybridMultilevel"/>
    <w:tmpl w:val="3CE0C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F83926"/>
    <w:multiLevelType w:val="hybridMultilevel"/>
    <w:tmpl w:val="3F1A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102A0"/>
    <w:multiLevelType w:val="hybridMultilevel"/>
    <w:tmpl w:val="37F4F4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2625A8"/>
    <w:multiLevelType w:val="hybridMultilevel"/>
    <w:tmpl w:val="94F4D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BF0E38"/>
    <w:multiLevelType w:val="hybridMultilevel"/>
    <w:tmpl w:val="71540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F517D8"/>
    <w:multiLevelType w:val="hybridMultilevel"/>
    <w:tmpl w:val="C368E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CB61A7"/>
    <w:multiLevelType w:val="hybridMultilevel"/>
    <w:tmpl w:val="403A582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4433135"/>
    <w:multiLevelType w:val="hybridMultilevel"/>
    <w:tmpl w:val="F8E03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AC71C2"/>
    <w:multiLevelType w:val="hybridMultilevel"/>
    <w:tmpl w:val="BE8C8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C83463"/>
    <w:multiLevelType w:val="hybridMultilevel"/>
    <w:tmpl w:val="B3F0B3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DC48B3"/>
    <w:multiLevelType w:val="hybridMultilevel"/>
    <w:tmpl w:val="88C2FF3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CB058DF"/>
    <w:multiLevelType w:val="hybridMultilevel"/>
    <w:tmpl w:val="4D10B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F61DB3"/>
    <w:multiLevelType w:val="hybridMultilevel"/>
    <w:tmpl w:val="2BEEC4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582D23"/>
    <w:multiLevelType w:val="hybridMultilevel"/>
    <w:tmpl w:val="8C7857E6"/>
    <w:lvl w:ilvl="0" w:tplc="888E0FA4">
      <w:start w:val="1"/>
      <w:numFmt w:val="bullet"/>
      <w:lvlText w:val="•"/>
      <w:lvlJc w:val="left"/>
      <w:pPr>
        <w:tabs>
          <w:tab w:val="num" w:pos="720"/>
        </w:tabs>
        <w:ind w:left="720" w:hanging="360"/>
      </w:pPr>
      <w:rPr>
        <w:rFonts w:ascii="Open Sans" w:hAnsi="Open Sans" w:hint="default"/>
      </w:rPr>
    </w:lvl>
    <w:lvl w:ilvl="1" w:tplc="767876B8" w:tentative="1">
      <w:start w:val="1"/>
      <w:numFmt w:val="bullet"/>
      <w:lvlText w:val="•"/>
      <w:lvlJc w:val="left"/>
      <w:pPr>
        <w:tabs>
          <w:tab w:val="num" w:pos="1440"/>
        </w:tabs>
        <w:ind w:left="1440" w:hanging="360"/>
      </w:pPr>
      <w:rPr>
        <w:rFonts w:ascii="Open Sans" w:hAnsi="Open Sans" w:hint="default"/>
      </w:rPr>
    </w:lvl>
    <w:lvl w:ilvl="2" w:tplc="E8C0CE7E" w:tentative="1">
      <w:start w:val="1"/>
      <w:numFmt w:val="bullet"/>
      <w:lvlText w:val="•"/>
      <w:lvlJc w:val="left"/>
      <w:pPr>
        <w:tabs>
          <w:tab w:val="num" w:pos="2160"/>
        </w:tabs>
        <w:ind w:left="2160" w:hanging="360"/>
      </w:pPr>
      <w:rPr>
        <w:rFonts w:ascii="Open Sans" w:hAnsi="Open Sans" w:hint="default"/>
      </w:rPr>
    </w:lvl>
    <w:lvl w:ilvl="3" w:tplc="35A43990" w:tentative="1">
      <w:start w:val="1"/>
      <w:numFmt w:val="bullet"/>
      <w:lvlText w:val="•"/>
      <w:lvlJc w:val="left"/>
      <w:pPr>
        <w:tabs>
          <w:tab w:val="num" w:pos="2880"/>
        </w:tabs>
        <w:ind w:left="2880" w:hanging="360"/>
      </w:pPr>
      <w:rPr>
        <w:rFonts w:ascii="Open Sans" w:hAnsi="Open Sans" w:hint="default"/>
      </w:rPr>
    </w:lvl>
    <w:lvl w:ilvl="4" w:tplc="AAC4CF56" w:tentative="1">
      <w:start w:val="1"/>
      <w:numFmt w:val="bullet"/>
      <w:lvlText w:val="•"/>
      <w:lvlJc w:val="left"/>
      <w:pPr>
        <w:tabs>
          <w:tab w:val="num" w:pos="3600"/>
        </w:tabs>
        <w:ind w:left="3600" w:hanging="360"/>
      </w:pPr>
      <w:rPr>
        <w:rFonts w:ascii="Open Sans" w:hAnsi="Open Sans" w:hint="default"/>
      </w:rPr>
    </w:lvl>
    <w:lvl w:ilvl="5" w:tplc="A1DAA134" w:tentative="1">
      <w:start w:val="1"/>
      <w:numFmt w:val="bullet"/>
      <w:lvlText w:val="•"/>
      <w:lvlJc w:val="left"/>
      <w:pPr>
        <w:tabs>
          <w:tab w:val="num" w:pos="4320"/>
        </w:tabs>
        <w:ind w:left="4320" w:hanging="360"/>
      </w:pPr>
      <w:rPr>
        <w:rFonts w:ascii="Open Sans" w:hAnsi="Open Sans" w:hint="default"/>
      </w:rPr>
    </w:lvl>
    <w:lvl w:ilvl="6" w:tplc="F7E247CA" w:tentative="1">
      <w:start w:val="1"/>
      <w:numFmt w:val="bullet"/>
      <w:lvlText w:val="•"/>
      <w:lvlJc w:val="left"/>
      <w:pPr>
        <w:tabs>
          <w:tab w:val="num" w:pos="5040"/>
        </w:tabs>
        <w:ind w:left="5040" w:hanging="360"/>
      </w:pPr>
      <w:rPr>
        <w:rFonts w:ascii="Open Sans" w:hAnsi="Open Sans" w:hint="default"/>
      </w:rPr>
    </w:lvl>
    <w:lvl w:ilvl="7" w:tplc="A0567142" w:tentative="1">
      <w:start w:val="1"/>
      <w:numFmt w:val="bullet"/>
      <w:lvlText w:val="•"/>
      <w:lvlJc w:val="left"/>
      <w:pPr>
        <w:tabs>
          <w:tab w:val="num" w:pos="5760"/>
        </w:tabs>
        <w:ind w:left="5760" w:hanging="360"/>
      </w:pPr>
      <w:rPr>
        <w:rFonts w:ascii="Open Sans" w:hAnsi="Open Sans" w:hint="default"/>
      </w:rPr>
    </w:lvl>
    <w:lvl w:ilvl="8" w:tplc="5B764932" w:tentative="1">
      <w:start w:val="1"/>
      <w:numFmt w:val="bullet"/>
      <w:lvlText w:val="•"/>
      <w:lvlJc w:val="left"/>
      <w:pPr>
        <w:tabs>
          <w:tab w:val="num" w:pos="6480"/>
        </w:tabs>
        <w:ind w:left="6480" w:hanging="360"/>
      </w:pPr>
      <w:rPr>
        <w:rFonts w:ascii="Open Sans" w:hAnsi="Open Sans" w:hint="default"/>
      </w:rPr>
    </w:lvl>
  </w:abstractNum>
  <w:abstractNum w:abstractNumId="36" w15:restartNumberingAfterBreak="0">
    <w:nsid w:val="786C0BF6"/>
    <w:multiLevelType w:val="hybridMultilevel"/>
    <w:tmpl w:val="2D4C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A74FCC"/>
    <w:multiLevelType w:val="hybridMultilevel"/>
    <w:tmpl w:val="53CAC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456278">
    <w:abstractNumId w:val="22"/>
  </w:num>
  <w:num w:numId="2" w16cid:durableId="1647008348">
    <w:abstractNumId w:val="33"/>
  </w:num>
  <w:num w:numId="3" w16cid:durableId="365911784">
    <w:abstractNumId w:val="26"/>
  </w:num>
  <w:num w:numId="4" w16cid:durableId="1528174199">
    <w:abstractNumId w:val="0"/>
  </w:num>
  <w:num w:numId="5" w16cid:durableId="1472213049">
    <w:abstractNumId w:val="10"/>
  </w:num>
  <w:num w:numId="6" w16cid:durableId="1675299214">
    <w:abstractNumId w:val="28"/>
  </w:num>
  <w:num w:numId="7" w16cid:durableId="730737928">
    <w:abstractNumId w:val="1"/>
  </w:num>
  <w:num w:numId="8" w16cid:durableId="1253860859">
    <w:abstractNumId w:val="30"/>
  </w:num>
  <w:num w:numId="9" w16cid:durableId="1824613571">
    <w:abstractNumId w:val="7"/>
  </w:num>
  <w:num w:numId="10" w16cid:durableId="491408887">
    <w:abstractNumId w:val="21"/>
  </w:num>
  <w:num w:numId="11" w16cid:durableId="63917318">
    <w:abstractNumId w:val="3"/>
  </w:num>
  <w:num w:numId="12" w16cid:durableId="2131698859">
    <w:abstractNumId w:val="20"/>
  </w:num>
  <w:num w:numId="13" w16cid:durableId="1074283277">
    <w:abstractNumId w:val="37"/>
  </w:num>
  <w:num w:numId="14" w16cid:durableId="344017719">
    <w:abstractNumId w:val="29"/>
  </w:num>
  <w:num w:numId="15" w16cid:durableId="487290075">
    <w:abstractNumId w:val="23"/>
  </w:num>
  <w:num w:numId="16" w16cid:durableId="2077699356">
    <w:abstractNumId w:val="27"/>
  </w:num>
  <w:num w:numId="17" w16cid:durableId="1183590582">
    <w:abstractNumId w:val="24"/>
  </w:num>
  <w:num w:numId="18" w16cid:durableId="316106456">
    <w:abstractNumId w:val="31"/>
  </w:num>
  <w:num w:numId="19" w16cid:durableId="1465154658">
    <w:abstractNumId w:val="12"/>
  </w:num>
  <w:num w:numId="20" w16cid:durableId="921718084">
    <w:abstractNumId w:val="9"/>
  </w:num>
  <w:num w:numId="21" w16cid:durableId="276447184">
    <w:abstractNumId w:val="11"/>
  </w:num>
  <w:num w:numId="22" w16cid:durableId="1002470743">
    <w:abstractNumId w:val="36"/>
  </w:num>
  <w:num w:numId="23" w16cid:durableId="377432467">
    <w:abstractNumId w:val="25"/>
  </w:num>
  <w:num w:numId="24" w16cid:durableId="1479565819">
    <w:abstractNumId w:val="5"/>
  </w:num>
  <w:num w:numId="25" w16cid:durableId="1793858535">
    <w:abstractNumId w:val="18"/>
  </w:num>
  <w:num w:numId="26" w16cid:durableId="1978375">
    <w:abstractNumId w:val="6"/>
  </w:num>
  <w:num w:numId="27" w16cid:durableId="576090068">
    <w:abstractNumId w:val="16"/>
  </w:num>
  <w:num w:numId="28" w16cid:durableId="1263953770">
    <w:abstractNumId w:val="2"/>
  </w:num>
  <w:num w:numId="29" w16cid:durableId="296030578">
    <w:abstractNumId w:val="8"/>
  </w:num>
  <w:num w:numId="30" w16cid:durableId="1586375003">
    <w:abstractNumId w:val="34"/>
  </w:num>
  <w:num w:numId="31" w16cid:durableId="1722904746">
    <w:abstractNumId w:val="13"/>
  </w:num>
  <w:num w:numId="32" w16cid:durableId="1098329722">
    <w:abstractNumId w:val="32"/>
  </w:num>
  <w:num w:numId="33" w16cid:durableId="496918593">
    <w:abstractNumId w:val="19"/>
  </w:num>
  <w:num w:numId="34" w16cid:durableId="883253260">
    <w:abstractNumId w:val="17"/>
  </w:num>
  <w:num w:numId="35" w16cid:durableId="699666065">
    <w:abstractNumId w:val="14"/>
  </w:num>
  <w:num w:numId="36" w16cid:durableId="1771853002">
    <w:abstractNumId w:val="4"/>
  </w:num>
  <w:num w:numId="37" w16cid:durableId="896744893">
    <w:abstractNumId w:val="35"/>
  </w:num>
  <w:num w:numId="38" w16cid:durableId="19648416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NotTrackFormatting/>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119"/>
    <w:rsid w:val="000064DD"/>
    <w:rsid w:val="000238F4"/>
    <w:rsid w:val="00040D70"/>
    <w:rsid w:val="00090473"/>
    <w:rsid w:val="000A5737"/>
    <w:rsid w:val="000B1804"/>
    <w:rsid w:val="000D42F7"/>
    <w:rsid w:val="000D6C05"/>
    <w:rsid w:val="00112113"/>
    <w:rsid w:val="0011569F"/>
    <w:rsid w:val="00123A4E"/>
    <w:rsid w:val="0013678F"/>
    <w:rsid w:val="00143B94"/>
    <w:rsid w:val="00154E15"/>
    <w:rsid w:val="001623DD"/>
    <w:rsid w:val="001662A3"/>
    <w:rsid w:val="0016652D"/>
    <w:rsid w:val="00171334"/>
    <w:rsid w:val="00177AD7"/>
    <w:rsid w:val="001904FE"/>
    <w:rsid w:val="00190FAF"/>
    <w:rsid w:val="00191522"/>
    <w:rsid w:val="001A0AEC"/>
    <w:rsid w:val="001A6518"/>
    <w:rsid w:val="001D5C6B"/>
    <w:rsid w:val="001E4B39"/>
    <w:rsid w:val="002052EC"/>
    <w:rsid w:val="002061D7"/>
    <w:rsid w:val="002064B7"/>
    <w:rsid w:val="002124A7"/>
    <w:rsid w:val="00220352"/>
    <w:rsid w:val="00221425"/>
    <w:rsid w:val="00224119"/>
    <w:rsid w:val="00224E23"/>
    <w:rsid w:val="00235D2A"/>
    <w:rsid w:val="0024062B"/>
    <w:rsid w:val="00246B00"/>
    <w:rsid w:val="00251A08"/>
    <w:rsid w:val="00266F42"/>
    <w:rsid w:val="00272CBA"/>
    <w:rsid w:val="00282314"/>
    <w:rsid w:val="00295356"/>
    <w:rsid w:val="002956CA"/>
    <w:rsid w:val="002B1C2D"/>
    <w:rsid w:val="002D2D09"/>
    <w:rsid w:val="002F71E1"/>
    <w:rsid w:val="00302833"/>
    <w:rsid w:val="003045A1"/>
    <w:rsid w:val="00304F51"/>
    <w:rsid w:val="003578E8"/>
    <w:rsid w:val="00357CB3"/>
    <w:rsid w:val="003965A3"/>
    <w:rsid w:val="003A018A"/>
    <w:rsid w:val="003A5B28"/>
    <w:rsid w:val="003B0F73"/>
    <w:rsid w:val="003B7139"/>
    <w:rsid w:val="003C2066"/>
    <w:rsid w:val="003C43F4"/>
    <w:rsid w:val="003D7B26"/>
    <w:rsid w:val="003E0FED"/>
    <w:rsid w:val="003F18BE"/>
    <w:rsid w:val="003F3C2C"/>
    <w:rsid w:val="003F7005"/>
    <w:rsid w:val="00410E5E"/>
    <w:rsid w:val="004171E8"/>
    <w:rsid w:val="00426722"/>
    <w:rsid w:val="0044020D"/>
    <w:rsid w:val="00450291"/>
    <w:rsid w:val="00464017"/>
    <w:rsid w:val="0048687B"/>
    <w:rsid w:val="004A48EE"/>
    <w:rsid w:val="004A52AD"/>
    <w:rsid w:val="004A5740"/>
    <w:rsid w:val="004B2539"/>
    <w:rsid w:val="004D10FD"/>
    <w:rsid w:val="004E437A"/>
    <w:rsid w:val="004E5FB6"/>
    <w:rsid w:val="005217BC"/>
    <w:rsid w:val="0052183C"/>
    <w:rsid w:val="00521961"/>
    <w:rsid w:val="0053520C"/>
    <w:rsid w:val="0053544A"/>
    <w:rsid w:val="005443A2"/>
    <w:rsid w:val="00546CC3"/>
    <w:rsid w:val="00562E7F"/>
    <w:rsid w:val="00577240"/>
    <w:rsid w:val="0059791C"/>
    <w:rsid w:val="005B09AD"/>
    <w:rsid w:val="005B1DB8"/>
    <w:rsid w:val="005D1D37"/>
    <w:rsid w:val="005D4227"/>
    <w:rsid w:val="005E0E45"/>
    <w:rsid w:val="005E3EC3"/>
    <w:rsid w:val="00630040"/>
    <w:rsid w:val="00632BA6"/>
    <w:rsid w:val="0063481F"/>
    <w:rsid w:val="00641EE3"/>
    <w:rsid w:val="00643AB6"/>
    <w:rsid w:val="0064556E"/>
    <w:rsid w:val="00650BBE"/>
    <w:rsid w:val="006618C2"/>
    <w:rsid w:val="00671D22"/>
    <w:rsid w:val="00690883"/>
    <w:rsid w:val="006955E8"/>
    <w:rsid w:val="006C79DE"/>
    <w:rsid w:val="006D22FA"/>
    <w:rsid w:val="006E269C"/>
    <w:rsid w:val="007009F2"/>
    <w:rsid w:val="00702B86"/>
    <w:rsid w:val="00704A9E"/>
    <w:rsid w:val="0070708F"/>
    <w:rsid w:val="00717E6D"/>
    <w:rsid w:val="0073111D"/>
    <w:rsid w:val="0073308E"/>
    <w:rsid w:val="007351D3"/>
    <w:rsid w:val="00736845"/>
    <w:rsid w:val="007558A2"/>
    <w:rsid w:val="007704E0"/>
    <w:rsid w:val="00785C55"/>
    <w:rsid w:val="007B25D1"/>
    <w:rsid w:val="007C3F18"/>
    <w:rsid w:val="007C650F"/>
    <w:rsid w:val="007F2177"/>
    <w:rsid w:val="00806C4F"/>
    <w:rsid w:val="00825BF4"/>
    <w:rsid w:val="00831CA4"/>
    <w:rsid w:val="00853E46"/>
    <w:rsid w:val="00854028"/>
    <w:rsid w:val="00912C0D"/>
    <w:rsid w:val="00915886"/>
    <w:rsid w:val="00924962"/>
    <w:rsid w:val="00967C8B"/>
    <w:rsid w:val="00980F9A"/>
    <w:rsid w:val="00982340"/>
    <w:rsid w:val="009904C8"/>
    <w:rsid w:val="009A54C1"/>
    <w:rsid w:val="00A03682"/>
    <w:rsid w:val="00A065B3"/>
    <w:rsid w:val="00A26C3F"/>
    <w:rsid w:val="00A46684"/>
    <w:rsid w:val="00A702D6"/>
    <w:rsid w:val="00A71A33"/>
    <w:rsid w:val="00A73539"/>
    <w:rsid w:val="00AA10AF"/>
    <w:rsid w:val="00AA310E"/>
    <w:rsid w:val="00AC3873"/>
    <w:rsid w:val="00AD3250"/>
    <w:rsid w:val="00AE2760"/>
    <w:rsid w:val="00AE48CE"/>
    <w:rsid w:val="00AF0B3D"/>
    <w:rsid w:val="00AF71F0"/>
    <w:rsid w:val="00B0370F"/>
    <w:rsid w:val="00B23731"/>
    <w:rsid w:val="00B418F7"/>
    <w:rsid w:val="00B600AE"/>
    <w:rsid w:val="00B77CBB"/>
    <w:rsid w:val="00B862C8"/>
    <w:rsid w:val="00BA43C7"/>
    <w:rsid w:val="00BA7F2D"/>
    <w:rsid w:val="00BB6FD0"/>
    <w:rsid w:val="00BC75D9"/>
    <w:rsid w:val="00BE37D4"/>
    <w:rsid w:val="00C018A2"/>
    <w:rsid w:val="00C16CFA"/>
    <w:rsid w:val="00C3600B"/>
    <w:rsid w:val="00C42FDA"/>
    <w:rsid w:val="00C64D2B"/>
    <w:rsid w:val="00C72D2F"/>
    <w:rsid w:val="00C7780F"/>
    <w:rsid w:val="00CA53E9"/>
    <w:rsid w:val="00CE2995"/>
    <w:rsid w:val="00CF7859"/>
    <w:rsid w:val="00D0483A"/>
    <w:rsid w:val="00D0639C"/>
    <w:rsid w:val="00D13BAB"/>
    <w:rsid w:val="00D4509F"/>
    <w:rsid w:val="00D73C5C"/>
    <w:rsid w:val="00D968C5"/>
    <w:rsid w:val="00DC599C"/>
    <w:rsid w:val="00DD1914"/>
    <w:rsid w:val="00DD5D18"/>
    <w:rsid w:val="00DF10E0"/>
    <w:rsid w:val="00DF276C"/>
    <w:rsid w:val="00DF3FE3"/>
    <w:rsid w:val="00E03CB2"/>
    <w:rsid w:val="00E13685"/>
    <w:rsid w:val="00E208B7"/>
    <w:rsid w:val="00E26BF8"/>
    <w:rsid w:val="00E52C7F"/>
    <w:rsid w:val="00E55177"/>
    <w:rsid w:val="00E616D0"/>
    <w:rsid w:val="00E61C22"/>
    <w:rsid w:val="00E90C8B"/>
    <w:rsid w:val="00E960EA"/>
    <w:rsid w:val="00EA131C"/>
    <w:rsid w:val="00EB056D"/>
    <w:rsid w:val="00EC68BF"/>
    <w:rsid w:val="00EC6C20"/>
    <w:rsid w:val="00ED0086"/>
    <w:rsid w:val="00ED78E5"/>
    <w:rsid w:val="00EE0F94"/>
    <w:rsid w:val="00EE46FF"/>
    <w:rsid w:val="00F1112E"/>
    <w:rsid w:val="00F27394"/>
    <w:rsid w:val="00F335BA"/>
    <w:rsid w:val="00F50201"/>
    <w:rsid w:val="00F83D95"/>
    <w:rsid w:val="00FA150A"/>
    <w:rsid w:val="00FA1CF4"/>
    <w:rsid w:val="00FB51FF"/>
    <w:rsid w:val="00FC40D8"/>
    <w:rsid w:val="00FD22BE"/>
    <w:rsid w:val="6632A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DE99F"/>
  <w15:docId w15:val="{9093A95F-331E-4BBA-AF8E-3AD95844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227"/>
    <w:rPr>
      <w:rFonts w:ascii="Open Sans" w:hAnsi="Open Sans" w:cs="Open Sans"/>
      <w:sz w:val="24"/>
      <w:szCs w:val="24"/>
    </w:rPr>
  </w:style>
  <w:style w:type="paragraph" w:styleId="Heading1">
    <w:name w:val="heading 1"/>
    <w:basedOn w:val="Normal"/>
    <w:next w:val="Normal"/>
    <w:link w:val="Heading1Char"/>
    <w:qFormat/>
    <w:rsid w:val="003A5B28"/>
    <w:pPr>
      <w:keepNext/>
      <w:outlineLvl w:val="0"/>
    </w:pPr>
    <w:rPr>
      <w:rFonts w:ascii="Supria Sans Cond Medium" w:hAnsi="Supria Sans Cond Medium" w:cs="Times New Roman"/>
      <w:b/>
      <w:sz w:val="72"/>
      <w:szCs w:val="20"/>
    </w:rPr>
  </w:style>
  <w:style w:type="paragraph" w:styleId="Heading2">
    <w:name w:val="heading 2"/>
    <w:basedOn w:val="Normal"/>
    <w:next w:val="Normal"/>
    <w:link w:val="Heading2Char"/>
    <w:uiPriority w:val="9"/>
    <w:unhideWhenUsed/>
    <w:qFormat/>
    <w:rsid w:val="00224119"/>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uiPriority w:val="9"/>
    <w:unhideWhenUsed/>
    <w:qFormat/>
    <w:rsid w:val="00B418F7"/>
    <w:pPr>
      <w:keepNext/>
      <w:spacing w:before="240" w:after="60"/>
      <w:outlineLvl w:val="2"/>
    </w:pPr>
    <w:rPr>
      <w:rFonts w:ascii="Supria Sans Cond Medium" w:hAnsi="Supria Sans Cond Medium" w:cs="Times New Roman"/>
      <w:sz w:val="32"/>
      <w:szCs w:val="28"/>
    </w:rPr>
  </w:style>
  <w:style w:type="paragraph" w:styleId="Heading4">
    <w:name w:val="heading 4"/>
    <w:basedOn w:val="Normal"/>
    <w:next w:val="Normal"/>
    <w:link w:val="Heading4Char"/>
    <w:uiPriority w:val="9"/>
    <w:unhideWhenUsed/>
    <w:qFormat/>
    <w:rsid w:val="00302833"/>
    <w:pPr>
      <w:keepNext/>
      <w:keepLines/>
      <w:shd w:val="clear" w:color="auto" w:fill="00623B"/>
      <w:spacing w:before="40" w:after="240"/>
      <w:outlineLvl w:val="3"/>
    </w:pPr>
    <w:rPr>
      <w:rFonts w:eastAsiaTheme="majorEastAsia"/>
      <w:color w:val="FFFFFF" w:themeColor="background1"/>
      <w:sz w:val="28"/>
      <w:szCs w:val="28"/>
      <w:lang w:val="en"/>
    </w:rPr>
  </w:style>
  <w:style w:type="paragraph" w:styleId="Heading5">
    <w:name w:val="heading 5"/>
    <w:basedOn w:val="Normal"/>
    <w:next w:val="Normal"/>
    <w:link w:val="Heading5Char"/>
    <w:uiPriority w:val="9"/>
    <w:unhideWhenUsed/>
    <w:qFormat/>
    <w:rsid w:val="005D4227"/>
    <w:pPr>
      <w:keepNext/>
      <w:keepLines/>
      <w:spacing w:before="4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50A"/>
    <w:pPr>
      <w:tabs>
        <w:tab w:val="center" w:pos="4513"/>
        <w:tab w:val="right" w:pos="9026"/>
      </w:tabs>
    </w:pPr>
  </w:style>
  <w:style w:type="character" w:customStyle="1" w:styleId="HeaderChar">
    <w:name w:val="Header Char"/>
    <w:basedOn w:val="DefaultParagraphFont"/>
    <w:link w:val="Header"/>
    <w:uiPriority w:val="99"/>
    <w:rsid w:val="00FA150A"/>
    <w:rPr>
      <w:rFonts w:ascii="Arial" w:hAnsi="Arial"/>
      <w:sz w:val="24"/>
      <w:szCs w:val="24"/>
      <w:lang w:eastAsia="en-US"/>
    </w:rPr>
  </w:style>
  <w:style w:type="paragraph" w:styleId="Footer">
    <w:name w:val="footer"/>
    <w:basedOn w:val="Normal"/>
    <w:link w:val="FooterChar"/>
    <w:uiPriority w:val="99"/>
    <w:unhideWhenUsed/>
    <w:rsid w:val="00FA150A"/>
    <w:pPr>
      <w:tabs>
        <w:tab w:val="center" w:pos="4513"/>
        <w:tab w:val="right" w:pos="9026"/>
      </w:tabs>
    </w:pPr>
  </w:style>
  <w:style w:type="character" w:customStyle="1" w:styleId="FooterChar">
    <w:name w:val="Footer Char"/>
    <w:basedOn w:val="DefaultParagraphFont"/>
    <w:link w:val="Footer"/>
    <w:uiPriority w:val="99"/>
    <w:rsid w:val="00FA150A"/>
    <w:rPr>
      <w:rFonts w:ascii="Arial" w:hAnsi="Arial"/>
      <w:sz w:val="24"/>
      <w:szCs w:val="24"/>
      <w:lang w:eastAsia="en-US"/>
    </w:rPr>
  </w:style>
  <w:style w:type="paragraph" w:styleId="BalloonText">
    <w:name w:val="Balloon Text"/>
    <w:basedOn w:val="Normal"/>
    <w:link w:val="BalloonTextChar"/>
    <w:uiPriority w:val="99"/>
    <w:semiHidden/>
    <w:unhideWhenUsed/>
    <w:rsid w:val="00FA150A"/>
    <w:rPr>
      <w:rFonts w:ascii="Tahoma" w:hAnsi="Tahoma" w:cs="Tahoma"/>
      <w:sz w:val="16"/>
      <w:szCs w:val="16"/>
    </w:rPr>
  </w:style>
  <w:style w:type="character" w:customStyle="1" w:styleId="BalloonTextChar">
    <w:name w:val="Balloon Text Char"/>
    <w:basedOn w:val="DefaultParagraphFont"/>
    <w:link w:val="BalloonText"/>
    <w:uiPriority w:val="99"/>
    <w:semiHidden/>
    <w:rsid w:val="00FA150A"/>
    <w:rPr>
      <w:rFonts w:ascii="Tahoma" w:hAnsi="Tahoma" w:cs="Tahoma"/>
      <w:sz w:val="16"/>
      <w:szCs w:val="16"/>
      <w:lang w:eastAsia="en-US"/>
    </w:rPr>
  </w:style>
  <w:style w:type="character" w:styleId="PlaceholderText">
    <w:name w:val="Placeholder Text"/>
    <w:basedOn w:val="DefaultParagraphFont"/>
    <w:uiPriority w:val="99"/>
    <w:semiHidden/>
    <w:rsid w:val="00831CA4"/>
    <w:rPr>
      <w:color w:val="808080"/>
    </w:rPr>
  </w:style>
  <w:style w:type="character" w:styleId="Hyperlink">
    <w:name w:val="Hyperlink"/>
    <w:basedOn w:val="DefaultParagraphFont"/>
    <w:uiPriority w:val="99"/>
    <w:unhideWhenUsed/>
    <w:rsid w:val="00224119"/>
    <w:rPr>
      <w:color w:val="0000FF"/>
      <w:u w:val="single"/>
    </w:rPr>
  </w:style>
  <w:style w:type="paragraph" w:customStyle="1" w:styleId="Default">
    <w:name w:val="Default"/>
    <w:rsid w:val="00224119"/>
    <w:pPr>
      <w:autoSpaceDE w:val="0"/>
      <w:autoSpaceDN w:val="0"/>
      <w:adjustRightInd w:val="0"/>
    </w:pPr>
    <w:rPr>
      <w:rFonts w:ascii="SOKDMB+Verdana" w:hAnsi="SOKDMB+Verdana" w:cs="SOKDMB+Verdana"/>
      <w:color w:val="000000"/>
      <w:sz w:val="24"/>
      <w:szCs w:val="24"/>
    </w:rPr>
  </w:style>
  <w:style w:type="character" w:customStyle="1" w:styleId="Heading1Char">
    <w:name w:val="Heading 1 Char"/>
    <w:basedOn w:val="DefaultParagraphFont"/>
    <w:link w:val="Heading1"/>
    <w:rsid w:val="003A5B28"/>
    <w:rPr>
      <w:rFonts w:ascii="Supria Sans Cond Medium" w:hAnsi="Supria Sans Cond Medium"/>
      <w:b/>
      <w:sz w:val="72"/>
    </w:rPr>
  </w:style>
  <w:style w:type="character" w:customStyle="1" w:styleId="Heading2Char">
    <w:name w:val="Heading 2 Char"/>
    <w:basedOn w:val="DefaultParagraphFont"/>
    <w:link w:val="Heading2"/>
    <w:uiPriority w:val="9"/>
    <w:rsid w:val="00224119"/>
    <w:rPr>
      <w:rFonts w:ascii="Cambria" w:hAnsi="Cambria"/>
      <w:b/>
      <w:bCs/>
      <w:i/>
      <w:iCs/>
      <w:sz w:val="28"/>
      <w:szCs w:val="28"/>
      <w:lang w:eastAsia="en-US"/>
    </w:rPr>
  </w:style>
  <w:style w:type="character" w:customStyle="1" w:styleId="Heading3Char">
    <w:name w:val="Heading 3 Char"/>
    <w:basedOn w:val="DefaultParagraphFont"/>
    <w:link w:val="Heading3"/>
    <w:uiPriority w:val="9"/>
    <w:rsid w:val="00B418F7"/>
    <w:rPr>
      <w:rFonts w:ascii="Supria Sans Cond Medium" w:hAnsi="Supria Sans Cond Medium"/>
      <w:sz w:val="32"/>
      <w:szCs w:val="28"/>
      <w:lang w:eastAsia="en-US"/>
    </w:rPr>
  </w:style>
  <w:style w:type="paragraph" w:styleId="ListParagraph">
    <w:name w:val="List Paragraph"/>
    <w:basedOn w:val="Normal"/>
    <w:uiPriority w:val="34"/>
    <w:qFormat/>
    <w:rsid w:val="00224119"/>
    <w:pPr>
      <w:ind w:left="720"/>
    </w:pPr>
  </w:style>
  <w:style w:type="paragraph" w:styleId="NoSpacing">
    <w:name w:val="No Spacing"/>
    <w:uiPriority w:val="1"/>
    <w:qFormat/>
    <w:rsid w:val="00224119"/>
    <w:rPr>
      <w:rFonts w:ascii="Arial" w:hAnsi="Arial" w:cs="Arial"/>
      <w:sz w:val="24"/>
      <w:szCs w:val="24"/>
      <w:lang w:eastAsia="en-US"/>
    </w:rPr>
  </w:style>
  <w:style w:type="paragraph" w:styleId="TOCHeading">
    <w:name w:val="TOC Heading"/>
    <w:basedOn w:val="Heading1"/>
    <w:next w:val="Normal"/>
    <w:uiPriority w:val="39"/>
    <w:unhideWhenUsed/>
    <w:qFormat/>
    <w:rsid w:val="003B0F73"/>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3B0F73"/>
    <w:pPr>
      <w:spacing w:after="100"/>
    </w:pPr>
  </w:style>
  <w:style w:type="paragraph" w:styleId="TOC2">
    <w:name w:val="toc 2"/>
    <w:basedOn w:val="Normal"/>
    <w:next w:val="Normal"/>
    <w:autoRedefine/>
    <w:uiPriority w:val="39"/>
    <w:unhideWhenUsed/>
    <w:rsid w:val="003B0F73"/>
    <w:pPr>
      <w:spacing w:after="100"/>
      <w:ind w:left="220"/>
    </w:pPr>
  </w:style>
  <w:style w:type="character" w:styleId="CommentReference">
    <w:name w:val="annotation reference"/>
    <w:basedOn w:val="DefaultParagraphFont"/>
    <w:uiPriority w:val="99"/>
    <w:semiHidden/>
    <w:unhideWhenUsed/>
    <w:rsid w:val="00251A08"/>
    <w:rPr>
      <w:sz w:val="16"/>
      <w:szCs w:val="16"/>
    </w:rPr>
  </w:style>
  <w:style w:type="paragraph" w:styleId="CommentText">
    <w:name w:val="annotation text"/>
    <w:basedOn w:val="Normal"/>
    <w:link w:val="CommentTextChar"/>
    <w:uiPriority w:val="99"/>
    <w:unhideWhenUsed/>
    <w:rsid w:val="00251A08"/>
    <w:rPr>
      <w:sz w:val="20"/>
      <w:szCs w:val="20"/>
    </w:rPr>
  </w:style>
  <w:style w:type="character" w:customStyle="1" w:styleId="CommentTextChar">
    <w:name w:val="Comment Text Char"/>
    <w:basedOn w:val="DefaultParagraphFont"/>
    <w:link w:val="CommentText"/>
    <w:uiPriority w:val="99"/>
    <w:rsid w:val="00251A08"/>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251A08"/>
    <w:rPr>
      <w:b/>
      <w:bCs/>
    </w:rPr>
  </w:style>
  <w:style w:type="character" w:customStyle="1" w:styleId="CommentSubjectChar">
    <w:name w:val="Comment Subject Char"/>
    <w:basedOn w:val="CommentTextChar"/>
    <w:link w:val="CommentSubject"/>
    <w:uiPriority w:val="99"/>
    <w:semiHidden/>
    <w:rsid w:val="00251A08"/>
    <w:rPr>
      <w:rFonts w:ascii="Arial" w:hAnsi="Arial" w:cs="Arial"/>
      <w:b/>
      <w:bCs/>
      <w:lang w:eastAsia="en-US"/>
    </w:rPr>
  </w:style>
  <w:style w:type="character" w:styleId="FollowedHyperlink">
    <w:name w:val="FollowedHyperlink"/>
    <w:basedOn w:val="DefaultParagraphFont"/>
    <w:uiPriority w:val="99"/>
    <w:semiHidden/>
    <w:unhideWhenUsed/>
    <w:rsid w:val="007C3F18"/>
    <w:rPr>
      <w:color w:val="800080" w:themeColor="followedHyperlink"/>
      <w:u w:val="single"/>
    </w:rPr>
  </w:style>
  <w:style w:type="paragraph" w:styleId="FootnoteText">
    <w:name w:val="footnote text"/>
    <w:basedOn w:val="Normal"/>
    <w:link w:val="FootnoteTextChar"/>
    <w:uiPriority w:val="99"/>
    <w:unhideWhenUsed/>
    <w:rsid w:val="003F18BE"/>
    <w:rPr>
      <w:sz w:val="20"/>
      <w:szCs w:val="20"/>
    </w:rPr>
  </w:style>
  <w:style w:type="character" w:customStyle="1" w:styleId="FootnoteTextChar">
    <w:name w:val="Footnote Text Char"/>
    <w:basedOn w:val="DefaultParagraphFont"/>
    <w:link w:val="FootnoteText"/>
    <w:uiPriority w:val="99"/>
    <w:rsid w:val="003F18BE"/>
    <w:rPr>
      <w:rFonts w:ascii="Arial" w:hAnsi="Arial" w:cs="Arial"/>
      <w:lang w:eastAsia="en-US"/>
    </w:rPr>
  </w:style>
  <w:style w:type="character" w:styleId="FootnoteReference">
    <w:name w:val="footnote reference"/>
    <w:basedOn w:val="DefaultParagraphFont"/>
    <w:uiPriority w:val="99"/>
    <w:semiHidden/>
    <w:unhideWhenUsed/>
    <w:rsid w:val="003F18BE"/>
    <w:rPr>
      <w:vertAlign w:val="superscript"/>
    </w:rPr>
  </w:style>
  <w:style w:type="paragraph" w:customStyle="1" w:styleId="TableParagraph">
    <w:name w:val="Table Paragraph"/>
    <w:basedOn w:val="Normal"/>
    <w:uiPriority w:val="1"/>
    <w:qFormat/>
    <w:rsid w:val="00702B86"/>
    <w:pPr>
      <w:widowControl w:val="0"/>
      <w:autoSpaceDE w:val="0"/>
      <w:autoSpaceDN w:val="0"/>
    </w:pPr>
    <w:rPr>
      <w:rFonts w:ascii="Courier New" w:eastAsia="Courier New" w:hAnsi="Courier New" w:cs="Courier New"/>
      <w:szCs w:val="22"/>
    </w:rPr>
  </w:style>
  <w:style w:type="paragraph" w:styleId="Revision">
    <w:name w:val="Revision"/>
    <w:hidden/>
    <w:uiPriority w:val="99"/>
    <w:semiHidden/>
    <w:rsid w:val="0059791C"/>
    <w:rPr>
      <w:rFonts w:ascii="Arial" w:hAnsi="Arial" w:cs="Arial"/>
      <w:sz w:val="22"/>
      <w:szCs w:val="24"/>
      <w:lang w:eastAsia="en-US"/>
    </w:rPr>
  </w:style>
  <w:style w:type="character" w:styleId="UnresolvedMention">
    <w:name w:val="Unresolved Mention"/>
    <w:basedOn w:val="DefaultParagraphFont"/>
    <w:uiPriority w:val="99"/>
    <w:semiHidden/>
    <w:unhideWhenUsed/>
    <w:rsid w:val="00D13BAB"/>
    <w:rPr>
      <w:color w:val="605E5C"/>
      <w:shd w:val="clear" w:color="auto" w:fill="E1DFDD"/>
    </w:rPr>
  </w:style>
  <w:style w:type="paragraph" w:customStyle="1" w:styleId="H2">
    <w:name w:val="H2"/>
    <w:basedOn w:val="Heading1"/>
    <w:link w:val="H2Char"/>
    <w:qFormat/>
    <w:rsid w:val="00B418F7"/>
    <w:pPr>
      <w:ind w:right="162"/>
    </w:pPr>
    <w:rPr>
      <w:rFonts w:cs="Open Sans"/>
      <w:b w:val="0"/>
      <w:bCs/>
      <w:sz w:val="36"/>
      <w:szCs w:val="28"/>
    </w:rPr>
  </w:style>
  <w:style w:type="character" w:customStyle="1" w:styleId="H2Char">
    <w:name w:val="H2 Char"/>
    <w:basedOn w:val="Heading1Char"/>
    <w:link w:val="H2"/>
    <w:rsid w:val="00B418F7"/>
    <w:rPr>
      <w:rFonts w:ascii="Supria Sans Cond Medium" w:hAnsi="Supria Sans Cond Medium" w:cs="Open Sans"/>
      <w:b w:val="0"/>
      <w:bCs/>
      <w:sz w:val="36"/>
      <w:szCs w:val="28"/>
    </w:rPr>
  </w:style>
  <w:style w:type="character" w:customStyle="1" w:styleId="Heading4Char">
    <w:name w:val="Heading 4 Char"/>
    <w:basedOn w:val="DefaultParagraphFont"/>
    <w:link w:val="Heading4"/>
    <w:uiPriority w:val="9"/>
    <w:rsid w:val="00302833"/>
    <w:rPr>
      <w:rFonts w:ascii="Open Sans" w:eastAsiaTheme="majorEastAsia" w:hAnsi="Open Sans" w:cs="Open Sans"/>
      <w:color w:val="FFFFFF" w:themeColor="background1"/>
      <w:sz w:val="28"/>
      <w:szCs w:val="28"/>
      <w:shd w:val="clear" w:color="auto" w:fill="00623B"/>
      <w:lang w:val="en"/>
    </w:rPr>
  </w:style>
  <w:style w:type="character" w:customStyle="1" w:styleId="Heading5Char">
    <w:name w:val="Heading 5 Char"/>
    <w:basedOn w:val="DefaultParagraphFont"/>
    <w:link w:val="Heading5"/>
    <w:uiPriority w:val="9"/>
    <w:rsid w:val="005D4227"/>
    <w:rPr>
      <w:rFonts w:ascii="Open Sans" w:eastAsiaTheme="majorEastAsia" w:hAnsi="Open Sans" w:cstheme="majorBidi"/>
      <w:b/>
      <w:sz w:val="22"/>
      <w:szCs w:val="24"/>
      <w:lang w:eastAsia="en-US"/>
    </w:rPr>
  </w:style>
  <w:style w:type="paragraph" w:styleId="TOC3">
    <w:name w:val="toc 3"/>
    <w:basedOn w:val="Normal"/>
    <w:next w:val="Normal"/>
    <w:autoRedefine/>
    <w:uiPriority w:val="39"/>
    <w:unhideWhenUsed/>
    <w:rsid w:val="00DD1914"/>
    <w:pPr>
      <w:spacing w:after="100" w:line="259" w:lineRule="auto"/>
      <w:ind w:left="440"/>
    </w:pPr>
    <w:rPr>
      <w:rFonts w:asciiTheme="minorHAnsi" w:eastAsiaTheme="minorEastAsia" w:hAnsi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80506">
      <w:bodyDiv w:val="1"/>
      <w:marLeft w:val="0"/>
      <w:marRight w:val="0"/>
      <w:marTop w:val="0"/>
      <w:marBottom w:val="0"/>
      <w:divBdr>
        <w:top w:val="none" w:sz="0" w:space="0" w:color="auto"/>
        <w:left w:val="none" w:sz="0" w:space="0" w:color="auto"/>
        <w:bottom w:val="none" w:sz="0" w:space="0" w:color="auto"/>
        <w:right w:val="none" w:sz="0" w:space="0" w:color="auto"/>
      </w:divBdr>
    </w:div>
    <w:div w:id="1053963221">
      <w:bodyDiv w:val="1"/>
      <w:marLeft w:val="0"/>
      <w:marRight w:val="0"/>
      <w:marTop w:val="0"/>
      <w:marBottom w:val="0"/>
      <w:divBdr>
        <w:top w:val="none" w:sz="0" w:space="0" w:color="auto"/>
        <w:left w:val="none" w:sz="0" w:space="0" w:color="auto"/>
        <w:bottom w:val="none" w:sz="0" w:space="0" w:color="auto"/>
        <w:right w:val="none" w:sz="0" w:space="0" w:color="auto"/>
      </w:divBdr>
    </w:div>
    <w:div w:id="1198158778">
      <w:bodyDiv w:val="1"/>
      <w:marLeft w:val="0"/>
      <w:marRight w:val="0"/>
      <w:marTop w:val="0"/>
      <w:marBottom w:val="0"/>
      <w:divBdr>
        <w:top w:val="none" w:sz="0" w:space="0" w:color="auto"/>
        <w:left w:val="none" w:sz="0" w:space="0" w:color="auto"/>
        <w:bottom w:val="none" w:sz="0" w:space="0" w:color="auto"/>
        <w:right w:val="none" w:sz="0" w:space="0" w:color="auto"/>
      </w:divBdr>
    </w:div>
    <w:div w:id="1854688084">
      <w:bodyDiv w:val="1"/>
      <w:marLeft w:val="0"/>
      <w:marRight w:val="0"/>
      <w:marTop w:val="0"/>
      <w:marBottom w:val="0"/>
      <w:divBdr>
        <w:top w:val="none" w:sz="0" w:space="0" w:color="auto"/>
        <w:left w:val="none" w:sz="0" w:space="0" w:color="auto"/>
        <w:bottom w:val="none" w:sz="0" w:space="0" w:color="auto"/>
        <w:right w:val="none" w:sz="0" w:space="0" w:color="auto"/>
      </w:divBdr>
      <w:divsChild>
        <w:div w:id="1384720616">
          <w:marLeft w:val="547"/>
          <w:marRight w:val="0"/>
          <w:marTop w:val="0"/>
          <w:marBottom w:val="0"/>
          <w:divBdr>
            <w:top w:val="none" w:sz="0" w:space="0" w:color="auto"/>
            <w:left w:val="none" w:sz="0" w:space="0" w:color="auto"/>
            <w:bottom w:val="none" w:sz="0" w:space="0" w:color="auto"/>
            <w:right w:val="none" w:sz="0" w:space="0" w:color="auto"/>
          </w:divBdr>
        </w:div>
      </w:divsChild>
    </w:div>
    <w:div w:id="205187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www.legislation.gov.uk/uksi/2015/1415/contents/made" TargetMode="External"/><Relationship Id="rId26" Type="http://schemas.openxmlformats.org/officeDocument/2006/relationships/diagramLayout" Target="diagrams/layout1.xml"/><Relationship Id="rId39" Type="http://schemas.openxmlformats.org/officeDocument/2006/relationships/hyperlink" Target="https://ico.org.uk/for-organisations/eir-and-access-to-information/guide-to-rpsi/" TargetMode="External"/><Relationship Id="rId21" Type="http://schemas.openxmlformats.org/officeDocument/2006/relationships/hyperlink" Target="http://www.legislation.gov.uk/ssi/2009/440/contents/made" TargetMode="External"/><Relationship Id="rId34" Type="http://schemas.openxmlformats.org/officeDocument/2006/relationships/hyperlink" Target="http://www.nationalarchives.gov.uk/information-management/uk-gov-licensing-framework.htm" TargetMode="External"/><Relationship Id="rId42"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hyperlink" Target="http://www.legislation.gov.uk/uksi/2009/3157/contents/made" TargetMode="External"/><Relationship Id="rId29" Type="http://schemas.microsoft.com/office/2007/relationships/diagramDrawing" Target="diagrams/drawing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nationalarchives.gov.uk/information-management/re-using-public-sector-information/uk-government-licensing-framework/open-government-licence/" TargetMode="External"/><Relationship Id="rId32" Type="http://schemas.openxmlformats.org/officeDocument/2006/relationships/hyperlink" Target="https://www.nationalarchives.gov.uk/information-management/re-using-public-sector-information/about-psi/public-task/" TargetMode="External"/><Relationship Id="rId37" Type="http://schemas.openxmlformats.org/officeDocument/2006/relationships/hyperlink" Target="http://www.legislation.gov.uk/uksi/2015/1415/contents/made" TargetMode="Externa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www.nationalarchives.gov.uk/information-management/re-using-public-sector-information/re-use-and-licensing/what-ogl-covers/" TargetMode="External"/><Relationship Id="rId28" Type="http://schemas.openxmlformats.org/officeDocument/2006/relationships/diagramColors" Target="diagrams/colors1.xml"/><Relationship Id="rId36" Type="http://schemas.openxmlformats.org/officeDocument/2006/relationships/hyperlink" Target="https://www.gov.uk/government/publications/managing-public-money" TargetMode="External"/><Relationship Id="rId10" Type="http://schemas.openxmlformats.org/officeDocument/2006/relationships/settings" Target="settings.xml"/><Relationship Id="rId19" Type="http://schemas.openxmlformats.org/officeDocument/2006/relationships/hyperlink" Target="http://www.nationalarchives.gov.uk/information-management/re-using-public-sector-information/about-psi/public-task/" TargetMode="External"/><Relationship Id="rId31" Type="http://schemas.openxmlformats.org/officeDocument/2006/relationships/hyperlink" Target="http://www.hsl.gov.uk/products/safety-climate-tool.aspx"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ico.org.uk/for-organisations/uk-gdpr-guidance-and-resources/lawful-basis/a-guide-to-lawful-basis/public-task/" TargetMode="External"/><Relationship Id="rId27" Type="http://schemas.openxmlformats.org/officeDocument/2006/relationships/diagramQuickStyle" Target="diagrams/quickStyle1.xml"/><Relationship Id="rId30" Type="http://schemas.openxmlformats.org/officeDocument/2006/relationships/hyperlink" Target="https://www.gov.uk/government/publications/managing-public-money" TargetMode="External"/><Relationship Id="rId35" Type="http://schemas.openxmlformats.org/officeDocument/2006/relationships/hyperlink" Target="http://www.nationalarchives.gov.uk/doc/open-government-licence/" TargetMode="Externa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diagramData" Target="diagrams/data1.xml"/><Relationship Id="rId33" Type="http://schemas.openxmlformats.org/officeDocument/2006/relationships/hyperlink" Target="http://www.nationalarchives.gov.uk/information-management/re-using-public-sector-information/" TargetMode="External"/><Relationship Id="rId38" Type="http://schemas.openxmlformats.org/officeDocument/2006/relationships/hyperlink" Target="http://www.legislation.gov.uk/uksi/2005/1515/contents/mad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v.scot/publications/scottish-public-finance-manual/fees-and-charges/annex-3-charging-for-information/" TargetMode="External"/><Relationship Id="rId3" Type="http://schemas.openxmlformats.org/officeDocument/2006/relationships/hyperlink" Target="https://gov.wales/managing-welsh-public-money" TargetMode="External"/><Relationship Id="rId7" Type="http://schemas.openxmlformats.org/officeDocument/2006/relationships/hyperlink" Target="https://www.gov.scot/publications/scottish-public-finance-manual/" TargetMode="External"/><Relationship Id="rId2" Type="http://schemas.openxmlformats.org/officeDocument/2006/relationships/hyperlink" Target="https://www.finance-ni.gov.uk/articles/managing-public-money-ni-mpmni" TargetMode="External"/><Relationship Id="rId1" Type="http://schemas.openxmlformats.org/officeDocument/2006/relationships/hyperlink" Target="https://www.gov.uk/government/publications/managing-public-money" TargetMode="External"/><Relationship Id="rId6" Type="http://schemas.openxmlformats.org/officeDocument/2006/relationships/hyperlink" Target="https://www.gov.wales/managing-welsh-public-money" TargetMode="External"/><Relationship Id="rId5" Type="http://schemas.openxmlformats.org/officeDocument/2006/relationships/hyperlink" Target="https://www.finance-ni.gov.uk/articles/managing-public-money-ni-mpmni" TargetMode="External"/><Relationship Id="rId4" Type="http://schemas.openxmlformats.org/officeDocument/2006/relationships/hyperlink" Target="https://www.gov.scot/publications/scottish-public-finance-manual/background-and-applicability/background-and-applicability/"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2001BB-390D-4492-9BB8-EB0A23F456E6}" type="doc">
      <dgm:prSet loTypeId="urn:microsoft.com/office/officeart/2005/8/layout/cycle3" loCatId="cycle" qsTypeId="urn:microsoft.com/office/officeart/2005/8/quickstyle/simple1#1" qsCatId="simple" csTypeId="urn:microsoft.com/office/officeart/2005/8/colors/accent1_2#1" csCatId="accent1" phldr="1"/>
      <dgm:spPr/>
      <dgm:t>
        <a:bodyPr/>
        <a:lstStyle/>
        <a:p>
          <a:endParaRPr lang="en-GB"/>
        </a:p>
      </dgm:t>
    </dgm:pt>
    <dgm:pt modelId="{4A12DA23-B3F3-4033-A23D-570EF4911054}">
      <dgm:prSet phldrT="[Text]" custT="1"/>
      <dgm:spPr>
        <a:solidFill>
          <a:srgbClr val="DDE5D5"/>
        </a:solidFill>
      </dgm:spPr>
      <dgm:t>
        <a:bodyPr/>
        <a:lstStyle/>
        <a:p>
          <a:r>
            <a:rPr lang="en-GB" sz="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Decide level of detail required*</a:t>
          </a:r>
        </a:p>
      </dgm:t>
    </dgm:pt>
    <dgm:pt modelId="{006C63B3-D833-4993-B6F2-356673771147}" type="parTrans" cxnId="{AF0A2B57-76DF-415F-9BF5-49E346D16F94}">
      <dgm:prSet/>
      <dgm:spPr/>
      <dgm:t>
        <a:bodyPr/>
        <a:lstStyle/>
        <a:p>
          <a:endParaRPr lang="en-GB"/>
        </a:p>
      </dgm:t>
    </dgm:pt>
    <dgm:pt modelId="{93BDC9F9-8B30-433C-951D-690CA290C51A}" type="sibTrans" cxnId="{AF0A2B57-76DF-415F-9BF5-49E346D16F94}">
      <dgm:prSet/>
      <dgm:spPr>
        <a:solidFill>
          <a:srgbClr val="00623B"/>
        </a:solidFill>
      </dgm:spPr>
      <dgm:t>
        <a:bodyPr/>
        <a:lstStyle/>
        <a:p>
          <a:endParaRPr lang="en-GB"/>
        </a:p>
      </dgm:t>
    </dgm:pt>
    <dgm:pt modelId="{5426536A-51C5-42FB-B51D-25440684B217}">
      <dgm:prSet phldrT="[Text]" custT="1"/>
      <dgm:spPr>
        <a:solidFill>
          <a:srgbClr val="DDE5D5"/>
        </a:solidFill>
      </dgm:spPr>
      <dgm:t>
        <a:bodyPr/>
        <a:lstStyle/>
        <a:p>
          <a:r>
            <a:rPr lang="en-GB" sz="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Develop statement based on core role and functions*</a:t>
          </a:r>
        </a:p>
      </dgm:t>
    </dgm:pt>
    <dgm:pt modelId="{3744095D-2DDB-4BD7-AC99-A6287193D495}" type="parTrans" cxnId="{DE29D0B0-558B-4316-8AA4-05B3280B7198}">
      <dgm:prSet/>
      <dgm:spPr/>
      <dgm:t>
        <a:bodyPr/>
        <a:lstStyle/>
        <a:p>
          <a:endParaRPr lang="en-GB"/>
        </a:p>
      </dgm:t>
    </dgm:pt>
    <dgm:pt modelId="{E3FC7387-DD16-44B3-984A-1F8BD092B653}" type="sibTrans" cxnId="{DE29D0B0-558B-4316-8AA4-05B3280B7198}">
      <dgm:prSet/>
      <dgm:spPr/>
      <dgm:t>
        <a:bodyPr/>
        <a:lstStyle/>
        <a:p>
          <a:endParaRPr lang="en-GB"/>
        </a:p>
      </dgm:t>
    </dgm:pt>
    <dgm:pt modelId="{643A495D-CC26-47EB-A1F8-035B7F125EFC}">
      <dgm:prSet phldrT="[Text]" custT="1"/>
      <dgm:spPr>
        <a:solidFill>
          <a:srgbClr val="DDE5D5"/>
        </a:solidFill>
      </dgm:spPr>
      <dgm:t>
        <a:bodyPr/>
        <a:lstStyle/>
        <a:p>
          <a:r>
            <a:rPr lang="en-GB" sz="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Sign off by Minister or responsible Accounting officer</a:t>
          </a:r>
        </a:p>
      </dgm:t>
    </dgm:pt>
    <dgm:pt modelId="{E407CBDA-5DBC-4BF8-AE50-68DEDF4EC608}" type="parTrans" cxnId="{46F71C95-E264-47B1-AF4D-719E8E03239D}">
      <dgm:prSet/>
      <dgm:spPr/>
      <dgm:t>
        <a:bodyPr/>
        <a:lstStyle/>
        <a:p>
          <a:endParaRPr lang="en-GB"/>
        </a:p>
      </dgm:t>
    </dgm:pt>
    <dgm:pt modelId="{6BA0768E-76C1-4B20-A828-DDE7D6C746FC}" type="sibTrans" cxnId="{46F71C95-E264-47B1-AF4D-719E8E03239D}">
      <dgm:prSet/>
      <dgm:spPr>
        <a:solidFill>
          <a:srgbClr val="DDE5D5"/>
        </a:solidFill>
      </dgm:spPr>
      <dgm:t>
        <a:bodyPr/>
        <a:lstStyle/>
        <a:p>
          <a:endParaRPr lang="en-GB"/>
        </a:p>
      </dgm:t>
    </dgm:pt>
    <dgm:pt modelId="{ADE616C6-7C65-44DA-B91F-86D7C88FBC81}">
      <dgm:prSet phldrT="[Text]" custT="1"/>
      <dgm:spPr>
        <a:solidFill>
          <a:srgbClr val="DDE5D5"/>
        </a:solidFill>
      </dgm:spPr>
      <dgm:t>
        <a:bodyPr/>
        <a:lstStyle/>
        <a:p>
          <a:r>
            <a:rPr lang="en-GB" sz="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Publish statement</a:t>
          </a:r>
        </a:p>
      </dgm:t>
    </dgm:pt>
    <dgm:pt modelId="{1BB778B7-AE88-44FF-929D-850BB067FC58}" type="parTrans" cxnId="{AC1FECC9-E886-4FF2-BBAA-B3E544E459E7}">
      <dgm:prSet/>
      <dgm:spPr/>
      <dgm:t>
        <a:bodyPr/>
        <a:lstStyle/>
        <a:p>
          <a:endParaRPr lang="en-GB"/>
        </a:p>
      </dgm:t>
    </dgm:pt>
    <dgm:pt modelId="{5413B96E-9BB9-4E64-B597-51644B57B016}" type="sibTrans" cxnId="{AC1FECC9-E886-4FF2-BBAA-B3E544E459E7}">
      <dgm:prSet/>
      <dgm:spPr/>
      <dgm:t>
        <a:bodyPr/>
        <a:lstStyle/>
        <a:p>
          <a:endParaRPr lang="en-GB"/>
        </a:p>
      </dgm:t>
    </dgm:pt>
    <dgm:pt modelId="{BA5B93FF-49A2-459D-9AE3-ED6FFF650FFA}">
      <dgm:prSet phldrT="[Text]" custT="1"/>
      <dgm:spPr>
        <a:solidFill>
          <a:srgbClr val="DDE5D5"/>
        </a:solidFill>
      </dgm:spPr>
      <dgm:t>
        <a:bodyPr/>
        <a:lstStyle/>
        <a:p>
          <a:r>
            <a:rPr lang="en-GB" sz="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Review of statement of public task - either periodic or when triggered by a re-use challenge*</a:t>
          </a:r>
        </a:p>
      </dgm:t>
    </dgm:pt>
    <dgm:pt modelId="{A3FB8F9F-4477-4468-9564-C8BE815AB5B9}" type="parTrans" cxnId="{2F2BC5CB-ACF2-4B0E-8062-2ACACBC227B3}">
      <dgm:prSet/>
      <dgm:spPr/>
      <dgm:t>
        <a:bodyPr/>
        <a:lstStyle/>
        <a:p>
          <a:endParaRPr lang="en-GB"/>
        </a:p>
      </dgm:t>
    </dgm:pt>
    <dgm:pt modelId="{3C030A90-8028-4A96-8FC1-9C93951D8547}" type="sibTrans" cxnId="{2F2BC5CB-ACF2-4B0E-8062-2ACACBC227B3}">
      <dgm:prSet/>
      <dgm:spPr/>
      <dgm:t>
        <a:bodyPr/>
        <a:lstStyle/>
        <a:p>
          <a:endParaRPr lang="en-GB"/>
        </a:p>
      </dgm:t>
    </dgm:pt>
    <dgm:pt modelId="{DEADB1CD-A861-44BE-B796-1961B419CBA4}" type="pres">
      <dgm:prSet presAssocID="{0F2001BB-390D-4492-9BB8-EB0A23F456E6}" presName="Name0" presStyleCnt="0">
        <dgm:presLayoutVars>
          <dgm:dir/>
          <dgm:resizeHandles val="exact"/>
        </dgm:presLayoutVars>
      </dgm:prSet>
      <dgm:spPr/>
    </dgm:pt>
    <dgm:pt modelId="{42BD9C5F-29CC-45E6-8939-18A4404A9C6D}" type="pres">
      <dgm:prSet presAssocID="{0F2001BB-390D-4492-9BB8-EB0A23F456E6}" presName="cycle" presStyleCnt="0"/>
      <dgm:spPr/>
    </dgm:pt>
    <dgm:pt modelId="{C417FC50-7924-4646-B3E9-DC35EC6BAFDA}" type="pres">
      <dgm:prSet presAssocID="{4A12DA23-B3F3-4033-A23D-570EF4911054}" presName="nodeFirstNode" presStyleLbl="node1" presStyleIdx="0" presStyleCnt="5">
        <dgm:presLayoutVars>
          <dgm:bulletEnabled val="1"/>
        </dgm:presLayoutVars>
      </dgm:prSet>
      <dgm:spPr/>
    </dgm:pt>
    <dgm:pt modelId="{08CF85FB-6A68-4E63-B602-B2E8F9C77B9D}" type="pres">
      <dgm:prSet presAssocID="{93BDC9F9-8B30-433C-951D-690CA290C51A}" presName="sibTransFirstNode" presStyleLbl="bgShp" presStyleIdx="0" presStyleCnt="1"/>
      <dgm:spPr/>
    </dgm:pt>
    <dgm:pt modelId="{E9224B3F-A6D7-4DE4-8DF7-D8FDA2D17361}" type="pres">
      <dgm:prSet presAssocID="{5426536A-51C5-42FB-B51D-25440684B217}" presName="nodeFollowingNodes" presStyleLbl="node1" presStyleIdx="1" presStyleCnt="5">
        <dgm:presLayoutVars>
          <dgm:bulletEnabled val="1"/>
        </dgm:presLayoutVars>
      </dgm:prSet>
      <dgm:spPr/>
    </dgm:pt>
    <dgm:pt modelId="{6C6E101B-9DBF-49CB-9A1B-95C04D9346EB}" type="pres">
      <dgm:prSet presAssocID="{643A495D-CC26-47EB-A1F8-035B7F125EFC}" presName="nodeFollowingNodes" presStyleLbl="node1" presStyleIdx="2" presStyleCnt="5" custRadScaleRad="92750" custRadScaleInc="-31625">
        <dgm:presLayoutVars>
          <dgm:bulletEnabled val="1"/>
        </dgm:presLayoutVars>
      </dgm:prSet>
      <dgm:spPr/>
    </dgm:pt>
    <dgm:pt modelId="{BE56D39C-6D3D-4230-AAE4-A737632B4369}" type="pres">
      <dgm:prSet presAssocID="{ADE616C6-7C65-44DA-B91F-86D7C88FBC81}" presName="nodeFollowingNodes" presStyleLbl="node1" presStyleIdx="3" presStyleCnt="5" custRadScaleRad="107362" custRadScaleInc="42886">
        <dgm:presLayoutVars>
          <dgm:bulletEnabled val="1"/>
        </dgm:presLayoutVars>
      </dgm:prSet>
      <dgm:spPr/>
    </dgm:pt>
    <dgm:pt modelId="{D3AC3846-67E4-4D45-8470-CB9D0A421C41}" type="pres">
      <dgm:prSet presAssocID="{BA5B93FF-49A2-459D-9AE3-ED6FFF650FFA}" presName="nodeFollowingNodes" presStyleLbl="node1" presStyleIdx="4" presStyleCnt="5">
        <dgm:presLayoutVars>
          <dgm:bulletEnabled val="1"/>
        </dgm:presLayoutVars>
      </dgm:prSet>
      <dgm:spPr/>
    </dgm:pt>
  </dgm:ptLst>
  <dgm:cxnLst>
    <dgm:cxn modelId="{CAB10B27-315C-4353-A592-9CADA7639E5B}" type="presOf" srcId="{643A495D-CC26-47EB-A1F8-035B7F125EFC}" destId="{6C6E101B-9DBF-49CB-9A1B-95C04D9346EB}" srcOrd="0" destOrd="0" presId="urn:microsoft.com/office/officeart/2005/8/layout/cycle3"/>
    <dgm:cxn modelId="{E3FFA32E-106F-41B8-8EFB-2C4F18E62159}" type="presOf" srcId="{BA5B93FF-49A2-459D-9AE3-ED6FFF650FFA}" destId="{D3AC3846-67E4-4D45-8470-CB9D0A421C41}" srcOrd="0" destOrd="0" presId="urn:microsoft.com/office/officeart/2005/8/layout/cycle3"/>
    <dgm:cxn modelId="{725FF532-6C2D-4739-A8DC-0F0DB3AF13E7}" type="presOf" srcId="{5426536A-51C5-42FB-B51D-25440684B217}" destId="{E9224B3F-A6D7-4DE4-8DF7-D8FDA2D17361}" srcOrd="0" destOrd="0" presId="urn:microsoft.com/office/officeart/2005/8/layout/cycle3"/>
    <dgm:cxn modelId="{88393E43-F24B-40C3-98C9-AEF68440970F}" type="presOf" srcId="{4A12DA23-B3F3-4033-A23D-570EF4911054}" destId="{C417FC50-7924-4646-B3E9-DC35EC6BAFDA}" srcOrd="0" destOrd="0" presId="urn:microsoft.com/office/officeart/2005/8/layout/cycle3"/>
    <dgm:cxn modelId="{BEA0586A-B2C0-4DE0-9FE6-2906100B2D71}" type="presOf" srcId="{0F2001BB-390D-4492-9BB8-EB0A23F456E6}" destId="{DEADB1CD-A861-44BE-B796-1961B419CBA4}" srcOrd="0" destOrd="0" presId="urn:microsoft.com/office/officeart/2005/8/layout/cycle3"/>
    <dgm:cxn modelId="{AF0A2B57-76DF-415F-9BF5-49E346D16F94}" srcId="{0F2001BB-390D-4492-9BB8-EB0A23F456E6}" destId="{4A12DA23-B3F3-4033-A23D-570EF4911054}" srcOrd="0" destOrd="0" parTransId="{006C63B3-D833-4993-B6F2-356673771147}" sibTransId="{93BDC9F9-8B30-433C-951D-690CA290C51A}"/>
    <dgm:cxn modelId="{46F71C95-E264-47B1-AF4D-719E8E03239D}" srcId="{0F2001BB-390D-4492-9BB8-EB0A23F456E6}" destId="{643A495D-CC26-47EB-A1F8-035B7F125EFC}" srcOrd="2" destOrd="0" parTransId="{E407CBDA-5DBC-4BF8-AE50-68DEDF4EC608}" sibTransId="{6BA0768E-76C1-4B20-A828-DDE7D6C746FC}"/>
    <dgm:cxn modelId="{DE29D0B0-558B-4316-8AA4-05B3280B7198}" srcId="{0F2001BB-390D-4492-9BB8-EB0A23F456E6}" destId="{5426536A-51C5-42FB-B51D-25440684B217}" srcOrd="1" destOrd="0" parTransId="{3744095D-2DDB-4BD7-AC99-A6287193D495}" sibTransId="{E3FC7387-DD16-44B3-984A-1F8BD092B653}"/>
    <dgm:cxn modelId="{7F1A9CC0-156C-4477-BA02-1BF1FD91400D}" type="presOf" srcId="{ADE616C6-7C65-44DA-B91F-86D7C88FBC81}" destId="{BE56D39C-6D3D-4230-AAE4-A737632B4369}" srcOrd="0" destOrd="0" presId="urn:microsoft.com/office/officeart/2005/8/layout/cycle3"/>
    <dgm:cxn modelId="{AC1FECC9-E886-4FF2-BBAA-B3E544E459E7}" srcId="{0F2001BB-390D-4492-9BB8-EB0A23F456E6}" destId="{ADE616C6-7C65-44DA-B91F-86D7C88FBC81}" srcOrd="3" destOrd="0" parTransId="{1BB778B7-AE88-44FF-929D-850BB067FC58}" sibTransId="{5413B96E-9BB9-4E64-B597-51644B57B016}"/>
    <dgm:cxn modelId="{2F2BC5CB-ACF2-4B0E-8062-2ACACBC227B3}" srcId="{0F2001BB-390D-4492-9BB8-EB0A23F456E6}" destId="{BA5B93FF-49A2-459D-9AE3-ED6FFF650FFA}" srcOrd="4" destOrd="0" parTransId="{A3FB8F9F-4477-4468-9564-C8BE815AB5B9}" sibTransId="{3C030A90-8028-4A96-8FC1-9C93951D8547}"/>
    <dgm:cxn modelId="{381C01F4-14B7-4863-8C10-07B8CFDA15A0}" type="presOf" srcId="{93BDC9F9-8B30-433C-951D-690CA290C51A}" destId="{08CF85FB-6A68-4E63-B602-B2E8F9C77B9D}" srcOrd="0" destOrd="0" presId="urn:microsoft.com/office/officeart/2005/8/layout/cycle3"/>
    <dgm:cxn modelId="{15BAE479-C199-46E5-AD41-745BED7F1F0D}" type="presParOf" srcId="{DEADB1CD-A861-44BE-B796-1961B419CBA4}" destId="{42BD9C5F-29CC-45E6-8939-18A4404A9C6D}" srcOrd="0" destOrd="0" presId="urn:microsoft.com/office/officeart/2005/8/layout/cycle3"/>
    <dgm:cxn modelId="{39EDD078-773A-4B38-98DC-AF39D06941AD}" type="presParOf" srcId="{42BD9C5F-29CC-45E6-8939-18A4404A9C6D}" destId="{C417FC50-7924-4646-B3E9-DC35EC6BAFDA}" srcOrd="0" destOrd="0" presId="urn:microsoft.com/office/officeart/2005/8/layout/cycle3"/>
    <dgm:cxn modelId="{DFE65B62-E437-40E6-9641-49AFA6667366}" type="presParOf" srcId="{42BD9C5F-29CC-45E6-8939-18A4404A9C6D}" destId="{08CF85FB-6A68-4E63-B602-B2E8F9C77B9D}" srcOrd="1" destOrd="0" presId="urn:microsoft.com/office/officeart/2005/8/layout/cycle3"/>
    <dgm:cxn modelId="{D5831251-7404-4AC4-B8BD-D6D24607CA37}" type="presParOf" srcId="{42BD9C5F-29CC-45E6-8939-18A4404A9C6D}" destId="{E9224B3F-A6D7-4DE4-8DF7-D8FDA2D17361}" srcOrd="2" destOrd="0" presId="urn:microsoft.com/office/officeart/2005/8/layout/cycle3"/>
    <dgm:cxn modelId="{4DB837AD-66B1-4AD9-8405-D387A550AC59}" type="presParOf" srcId="{42BD9C5F-29CC-45E6-8939-18A4404A9C6D}" destId="{6C6E101B-9DBF-49CB-9A1B-95C04D9346EB}" srcOrd="3" destOrd="0" presId="urn:microsoft.com/office/officeart/2005/8/layout/cycle3"/>
    <dgm:cxn modelId="{798D06C6-9A99-4D36-9327-595D1148A6E6}" type="presParOf" srcId="{42BD9C5F-29CC-45E6-8939-18A4404A9C6D}" destId="{BE56D39C-6D3D-4230-AAE4-A737632B4369}" srcOrd="4" destOrd="0" presId="urn:microsoft.com/office/officeart/2005/8/layout/cycle3"/>
    <dgm:cxn modelId="{2A814889-E581-407D-A2F4-01D36AAA03E1}" type="presParOf" srcId="{42BD9C5F-29CC-45E6-8939-18A4404A9C6D}" destId="{D3AC3846-67E4-4D45-8470-CB9D0A421C41}" srcOrd="5" destOrd="0" presId="urn:microsoft.com/office/officeart/2005/8/layout/cycle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CF85FB-6A68-4E63-B602-B2E8F9C77B9D}">
      <dsp:nvSpPr>
        <dsp:cNvPr id="0" name=""/>
        <dsp:cNvSpPr/>
      </dsp:nvSpPr>
      <dsp:spPr>
        <a:xfrm>
          <a:off x="736913" y="-24869"/>
          <a:ext cx="4465962" cy="4465962"/>
        </a:xfrm>
        <a:prstGeom prst="circularArrow">
          <a:avLst>
            <a:gd name="adj1" fmla="val 5544"/>
            <a:gd name="adj2" fmla="val 330680"/>
            <a:gd name="adj3" fmla="val 13824131"/>
            <a:gd name="adj4" fmla="val 17356696"/>
            <a:gd name="adj5" fmla="val 5757"/>
          </a:avLst>
        </a:prstGeom>
        <a:solidFill>
          <a:srgbClr val="00623B"/>
        </a:solidFill>
        <a:ln>
          <a:noFill/>
        </a:ln>
        <a:effectLst/>
      </dsp:spPr>
      <dsp:style>
        <a:lnRef idx="0">
          <a:scrgbClr r="0" g="0" b="0"/>
        </a:lnRef>
        <a:fillRef idx="1">
          <a:scrgbClr r="0" g="0" b="0"/>
        </a:fillRef>
        <a:effectRef idx="0">
          <a:scrgbClr r="0" g="0" b="0"/>
        </a:effectRef>
        <a:fontRef idx="minor"/>
      </dsp:style>
    </dsp:sp>
    <dsp:sp modelId="{C417FC50-7924-4646-B3E9-DC35EC6BAFDA}">
      <dsp:nvSpPr>
        <dsp:cNvPr id="0" name=""/>
        <dsp:cNvSpPr/>
      </dsp:nvSpPr>
      <dsp:spPr>
        <a:xfrm>
          <a:off x="1946093" y="697"/>
          <a:ext cx="2047603" cy="1023801"/>
        </a:xfrm>
        <a:prstGeom prst="roundRect">
          <a:avLst/>
        </a:prstGeom>
        <a:solidFill>
          <a:srgbClr val="DDE5D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Decide level of detail required*</a:t>
          </a:r>
        </a:p>
      </dsp:txBody>
      <dsp:txXfrm>
        <a:off x="1996071" y="50675"/>
        <a:ext cx="1947647" cy="923845"/>
      </dsp:txXfrm>
    </dsp:sp>
    <dsp:sp modelId="{E9224B3F-A6D7-4DE4-8DF7-D8FDA2D17361}">
      <dsp:nvSpPr>
        <dsp:cNvPr id="0" name=""/>
        <dsp:cNvSpPr/>
      </dsp:nvSpPr>
      <dsp:spPr>
        <a:xfrm>
          <a:off x="3757343" y="1316648"/>
          <a:ext cx="2047603" cy="1023801"/>
        </a:xfrm>
        <a:prstGeom prst="roundRect">
          <a:avLst/>
        </a:prstGeom>
        <a:solidFill>
          <a:srgbClr val="DDE5D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Develop statement based on core role and functions*</a:t>
          </a:r>
        </a:p>
      </dsp:txBody>
      <dsp:txXfrm>
        <a:off x="3807321" y="1366626"/>
        <a:ext cx="1947647" cy="923845"/>
      </dsp:txXfrm>
    </dsp:sp>
    <dsp:sp modelId="{6C6E101B-9DBF-49CB-9A1B-95C04D9346EB}">
      <dsp:nvSpPr>
        <dsp:cNvPr id="0" name=""/>
        <dsp:cNvSpPr/>
      </dsp:nvSpPr>
      <dsp:spPr>
        <a:xfrm>
          <a:off x="3392591" y="2918948"/>
          <a:ext cx="2047603" cy="1023801"/>
        </a:xfrm>
        <a:prstGeom prst="roundRect">
          <a:avLst/>
        </a:prstGeom>
        <a:solidFill>
          <a:srgbClr val="DDE5D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Sign off by Minister or responsible Accounting officer</a:t>
          </a:r>
        </a:p>
      </dsp:txBody>
      <dsp:txXfrm>
        <a:off x="3442569" y="2968926"/>
        <a:ext cx="1947647" cy="923845"/>
      </dsp:txXfrm>
    </dsp:sp>
    <dsp:sp modelId="{BE56D39C-6D3D-4230-AAE4-A737632B4369}">
      <dsp:nvSpPr>
        <dsp:cNvPr id="0" name=""/>
        <dsp:cNvSpPr/>
      </dsp:nvSpPr>
      <dsp:spPr>
        <a:xfrm>
          <a:off x="145275" y="2873518"/>
          <a:ext cx="2047603" cy="1023801"/>
        </a:xfrm>
        <a:prstGeom prst="roundRect">
          <a:avLst/>
        </a:prstGeom>
        <a:solidFill>
          <a:srgbClr val="DDE5D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Publish statement</a:t>
          </a:r>
        </a:p>
      </dsp:txBody>
      <dsp:txXfrm>
        <a:off x="195253" y="2923496"/>
        <a:ext cx="1947647" cy="923845"/>
      </dsp:txXfrm>
    </dsp:sp>
    <dsp:sp modelId="{D3AC3846-67E4-4D45-8470-CB9D0A421C41}">
      <dsp:nvSpPr>
        <dsp:cNvPr id="0" name=""/>
        <dsp:cNvSpPr/>
      </dsp:nvSpPr>
      <dsp:spPr>
        <a:xfrm>
          <a:off x="134842" y="1316648"/>
          <a:ext cx="2047603" cy="1023801"/>
        </a:xfrm>
        <a:prstGeom prst="roundRect">
          <a:avLst/>
        </a:prstGeom>
        <a:solidFill>
          <a:srgbClr val="DDE5D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Review of statement of public task - either periodic or when triggered by a re-use challenge*</a:t>
          </a:r>
        </a:p>
      </dsp:txBody>
      <dsp:txXfrm>
        <a:off x="184820" y="1366626"/>
        <a:ext cx="1947647" cy="92384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20c0fc91-5178-4f65-8d1d-944e60792c5e" ContentTypeId="0x0101005D679CA3F8E696449A285DF9D1DAE831" PreviousValue="false"/>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TNA Document" ma:contentTypeID="0x0101005D679CA3F8E696449A285DF9D1DAE831006D259DDE8F6B8344B40F0D5885C939D5" ma:contentTypeVersion="125" ma:contentTypeDescription="" ma:contentTypeScope="" ma:versionID="d7ebcb406569cefadb4286664df499b6">
  <xsd:schema xmlns:xsd="http://www.w3.org/2001/XMLSchema" xmlns:xs="http://www.w3.org/2001/XMLSchema" xmlns:p="http://schemas.microsoft.com/office/2006/metadata/properties" xmlns:ns1="http://schemas.microsoft.com/sharepoint/v3" xmlns:ns2="b55421fe-d432-41c3-a616-7a047f898650" xmlns:ns3="7063776f-8020-42c0-9e03-83cd8894d9f9" targetNamespace="http://schemas.microsoft.com/office/2006/metadata/properties" ma:root="true" ma:fieldsID="cf278488b57ba421077a35b599aa54aa" ns1:_="" ns2:_="" ns3:_="">
    <xsd:import namespace="http://schemas.microsoft.com/sharepoint/v3"/>
    <xsd:import namespace="b55421fe-d432-41c3-a616-7a047f898650"/>
    <xsd:import namespace="7063776f-8020-42c0-9e03-83cd8894d9f9"/>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63776f-8020-42c0-9e03-83cd8894d9f9"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6.xml><?xml version="1.0" encoding="utf-8"?>
<p:properties xmlns:p="http://schemas.microsoft.com/office/2006/metadata/properties" xmlns:xsi="http://www.w3.org/2001/XMLSchema-instance" xmlns:pc="http://schemas.microsoft.com/office/infopath/2007/PartnerControls">
  <documentManagement>
    <Objective_created_by xmlns="b55421fe-d432-41c3-a616-7a047f898650">Howard Davies</Objective_created_by>
    <Objective_id xmlns="b55421fe-d432-41c3-a616-7a047f898650">A4671650</Objective_id>
    <Objective_filepath xmlns="b55421fe-d432-41c3-a616-7a047f898650">Information Policy &gt; Public Sector Information PSI &gt; Re-use of PSI Regulations &gt; Review of PSI Implementation Guidance &gt; Public task guidance &gt; Guidance on public task statements DRAFT v2.0 Oct 2017.docx</Objective_filepath>
    <Objective_disposal_schedule xmlns="b55421fe-d432-41c3-a616-7a047f898650">02 Advice &amp; Guidance - High level (Superseded + 7 years)</Objective_disposal_schedule>
    <Objective_doc_extension xmlns="b55421fe-d432-41c3-a616-7a047f898650">docx</Objective_doc_extension>
    <Objective_modified_by xmlns="b55421fe-d432-41c3-a616-7a047f898650">Howard Davies</Objective_modified_by>
    <Objective_repository xmlns="b55421fe-d432-41c3-a616-7a047f898650">Information Policy</Objective_repository>
    <Objective_manually_sentenced xmlns="b55421fe-d432-41c3-a616-7a047f898650">No</Objective_manually_sentenced>
    <Closure_review_date xmlns="b55421fe-d432-41c3-a616-7a047f898650" xsi:nil="true"/>
    <Objective_date_sentenced xmlns="b55421fe-d432-41c3-a616-7a047f898650" xsi:nil="true"/>
    <Objective_date_trigger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Notes1 xmlns="b55421fe-d432-41c3-a616-7a047f898650" xsi:nil="true"/>
    <Reason_for_closire xmlns="b55421fe-d432-41c3-a616-7a047f898650" xsi:nil="true"/>
    <_dlc_DocId xmlns="7063776f-8020-42c0-9e03-83cd8894d9f9">TWRQU623ZZ7Y-1776999935-4201</_dlc_DocId>
    <_dlc_DocIdUrl xmlns="7063776f-8020-42c0-9e03-83cd8894d9f9">
      <Url>https://nationalarchivesuk.sharepoint.com/sites/POL_PSI/_layouts/15/DocIdRedir.aspx?ID=TWRQU623ZZ7Y-1776999935-4201</Url>
      <Description>TWRQU623ZZ7Y-1776999935-4201</Description>
    </_dlc_DocIdUrl>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9B29F4-64F9-42D6-BAF8-25145AC8CF0E}">
  <ds:schemaRefs>
    <ds:schemaRef ds:uri="Microsoft.SharePoint.Taxonomy.ContentTypeSync"/>
  </ds:schemaRefs>
</ds:datastoreItem>
</file>

<file path=customXml/itemProps2.xml><?xml version="1.0" encoding="utf-8"?>
<ds:datastoreItem xmlns:ds="http://schemas.openxmlformats.org/officeDocument/2006/customXml" ds:itemID="{230BC856-AB92-44E3-85EB-E05653236354}">
  <ds:schemaRefs>
    <ds:schemaRef ds:uri="http://schemas.microsoft.com/sharepoint/events"/>
  </ds:schemaRefs>
</ds:datastoreItem>
</file>

<file path=customXml/itemProps3.xml><?xml version="1.0" encoding="utf-8"?>
<ds:datastoreItem xmlns:ds="http://schemas.openxmlformats.org/officeDocument/2006/customXml" ds:itemID="{2C1727CA-7979-4993-9E4F-02C765085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421fe-d432-41c3-a616-7a047f898650"/>
    <ds:schemaRef ds:uri="7063776f-8020-42c0-9e03-83cd8894d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57A1D8-E9C0-4C43-A2DD-192154ECA315}">
  <ds:schemaRefs>
    <ds:schemaRef ds:uri="http://schemas.openxmlformats.org/officeDocument/2006/bibliography"/>
  </ds:schemaRefs>
</ds:datastoreItem>
</file>

<file path=customXml/itemProps5.xml><?xml version="1.0" encoding="utf-8"?>
<ds:datastoreItem xmlns:ds="http://schemas.openxmlformats.org/officeDocument/2006/customXml" ds:itemID="{291887A5-7ECF-478B-B7D5-EE5BC599D535}">
  <ds:schemaRefs>
    <ds:schemaRef ds:uri="office.server.policy"/>
  </ds:schemaRefs>
</ds:datastoreItem>
</file>

<file path=customXml/itemProps6.xml><?xml version="1.0" encoding="utf-8"?>
<ds:datastoreItem xmlns:ds="http://schemas.openxmlformats.org/officeDocument/2006/customXml" ds:itemID="{ACED6438-4292-48CB-85B7-24018BBF3A16}">
  <ds:schemaRefs>
    <ds:schemaRef ds:uri="http://schemas.microsoft.com/office/2006/metadata/properties"/>
    <ds:schemaRef ds:uri="http://schemas.microsoft.com/office/infopath/2007/PartnerControls"/>
    <ds:schemaRef ds:uri="b55421fe-d432-41c3-a616-7a047f898650"/>
    <ds:schemaRef ds:uri="7063776f-8020-42c0-9e03-83cd8894d9f9"/>
  </ds:schemaRefs>
</ds:datastoreItem>
</file>

<file path=customXml/itemProps7.xml><?xml version="1.0" encoding="utf-8"?>
<ds:datastoreItem xmlns:ds="http://schemas.openxmlformats.org/officeDocument/2006/customXml" ds:itemID="{74D388F2-8084-4480-9733-E804C93C8026}">
  <ds:schemaRefs>
    <ds:schemaRef ds:uri="http://schemas.microsoft.com/sharepoint/v3/contenttype/forms"/>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13</TotalTime>
  <Pages>20</Pages>
  <Words>5766</Words>
  <Characters>26067</Characters>
  <Application>Microsoft Office Word</Application>
  <DocSecurity>0</DocSecurity>
  <Lines>1737</Lines>
  <Paragraphs>692</Paragraphs>
  <ScaleCrop>false</ScaleCrop>
  <HeadingPairs>
    <vt:vector size="2" baseType="variant">
      <vt:variant>
        <vt:lpstr>Title</vt:lpstr>
      </vt:variant>
      <vt:variant>
        <vt:i4>1</vt:i4>
      </vt:variant>
    </vt:vector>
  </HeadingPairs>
  <TitlesOfParts>
    <vt:vector size="1" baseType="lpstr">
      <vt:lpstr>Guidance on public task statements - 2025 revision</vt:lpstr>
    </vt:vector>
  </TitlesOfParts>
  <Company>The National Archives</Company>
  <LinksUpToDate>false</LinksUpToDate>
  <CharactersWithSpaces>31141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public task statements - 2025 revision</dc:title>
  <dc:subject>public task</dc:subject>
  <dc:creator>The National Archives</dc:creator>
  <cp:keywords>public task, guidance</cp:keywords>
  <dc:description>v3.0 2025 revision</dc:description>
  <cp:lastModifiedBy>Charlie Jones</cp:lastModifiedBy>
  <cp:revision>4</cp:revision>
  <cp:lastPrinted>2020-05-22T08:58:00Z</cp:lastPrinted>
  <dcterms:created xsi:type="dcterms:W3CDTF">2026-09-30T09:03:00Z</dcterms:created>
  <dcterms:modified xsi:type="dcterms:W3CDTF">2026-10-13T09:56:00Z</dcterms:modified>
  <cp:category>Public Guidance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A4671650</vt:lpwstr>
  </property>
  <property fmtid="{D5CDD505-2E9C-101B-9397-08002B2CF9AE}" pid="4" name="Objective-Title">
    <vt:lpwstr>Guidance on public task statements DRAFT v2.0 Oct 2017</vt:lpwstr>
  </property>
  <property fmtid="{D5CDD505-2E9C-101B-9397-08002B2CF9AE}" pid="5" name="Objective-Comment">
    <vt:lpwstr/>
  </property>
  <property fmtid="{D5CDD505-2E9C-101B-9397-08002B2CF9AE}" pid="6" name="Objective-CreationStamp">
    <vt:filetime>2017-10-06T12:04:01Z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2017-10-06T12:04:42Z</vt:filetime>
  </property>
  <property fmtid="{D5CDD505-2E9C-101B-9397-08002B2CF9AE}" pid="11" name="Objective-Owner">
    <vt:lpwstr>Howard Davies</vt:lpwstr>
  </property>
  <property fmtid="{D5CDD505-2E9C-101B-9397-08002B2CF9AE}" pid="12" name="Objective-Path">
    <vt:lpwstr>Howard Davies:</vt:lpwstr>
  </property>
  <property fmtid="{D5CDD505-2E9C-101B-9397-08002B2CF9AE}" pid="13" name="Objective-Parent">
    <vt:lpwstr>Howard Davies</vt:lpwstr>
  </property>
  <property fmtid="{D5CDD505-2E9C-101B-9397-08002B2CF9AE}" pid="14" name="Objective-State">
    <vt:lpwstr>Being Edited</vt:lpwstr>
  </property>
  <property fmtid="{D5CDD505-2E9C-101B-9397-08002B2CF9AE}" pid="15" name="Objective-Version">
    <vt:lpwstr>1.1</vt:lpwstr>
  </property>
  <property fmtid="{D5CDD505-2E9C-101B-9397-08002B2CF9AE}" pid="16" name="Objective-VersionNumber">
    <vt:r8>2</vt:r8>
  </property>
  <property fmtid="{D5CDD505-2E9C-101B-9397-08002B2CF9AE}" pid="17" name="Objective-VersionComment">
    <vt:lpwstr>Draft to incorporate changes to IFTS and DPA/INSPIRE aspects</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Protective Marking [system]">
    <vt:lpwstr/>
  </property>
  <property fmtid="{D5CDD505-2E9C-101B-9397-08002B2CF9AE}" pid="22" name="Objective-Creators Organisation [system]">
    <vt:lpwstr>The National Archives</vt:lpwstr>
  </property>
  <property fmtid="{D5CDD505-2E9C-101B-9397-08002B2CF9AE}" pid="23" name="Objective-TNA Department [system]">
    <vt:lpwstr/>
  </property>
  <property fmtid="{D5CDD505-2E9C-101B-9397-08002B2CF9AE}" pid="24" name="Objective-Sensitive personal data [system]">
    <vt:lpwstr>No</vt:lpwstr>
  </property>
  <property fmtid="{D5CDD505-2E9C-101B-9397-08002B2CF9AE}" pid="25" name="Objective-Disclosed to the data subject [system]">
    <vt:lpwstr>No</vt:lpwstr>
  </property>
  <property fmtid="{D5CDD505-2E9C-101B-9397-08002B2CF9AE}" pid="26" name="Objective-If Yes identify reference [system]">
    <vt:lpwstr/>
  </property>
  <property fmtid="{D5CDD505-2E9C-101B-9397-08002B2CF9AE}" pid="27" name="Objective-Disclosable under FOI [system]">
    <vt:lpwstr>Not specified</vt:lpwstr>
  </property>
  <property fmtid="{D5CDD505-2E9C-101B-9397-08002B2CF9AE}" pid="28" name="Objective-FOI exemptions [system]">
    <vt:lpwstr/>
  </property>
  <property fmtid="{D5CDD505-2E9C-101B-9397-08002B2CF9AE}" pid="29" name="Objective-Intranet Content [system]">
    <vt:lpwstr/>
  </property>
  <property fmtid="{D5CDD505-2E9C-101B-9397-08002B2CF9AE}" pid="30" name="ContentTypeId">
    <vt:lpwstr>0x0101005D679CA3F8E696449A285DF9D1DAE831006D259DDE8F6B8344B40F0D5885C939D5</vt:lpwstr>
  </property>
  <property fmtid="{D5CDD505-2E9C-101B-9397-08002B2CF9AE}" pid="31" name="_dlc_DocId">
    <vt:lpwstr>TWRQU623ZZ7Y-1776999935-2703</vt:lpwstr>
  </property>
  <property fmtid="{D5CDD505-2E9C-101B-9397-08002B2CF9AE}" pid="32" name="_dlc_DocIdItemGuid">
    <vt:lpwstr>eab046fc-a722-4f00-82fa-f8284c642b4d</vt:lpwstr>
  </property>
  <property fmtid="{D5CDD505-2E9C-101B-9397-08002B2CF9AE}" pid="33" name="_dlc_DocIdUrl">
    <vt:lpwstr>https://nationalarchivesuk.sharepoint.com/sites/POL_PSI/_layouts/15/DocIdRedir.aspx?ID=TWRQU623ZZ7Y-1776999935-2703, TWRQU623ZZ7Y-1776999935-2703</vt:lpwstr>
  </property>
  <property fmtid="{D5CDD505-2E9C-101B-9397-08002B2CF9AE}" pid="34" name="SharedWithUsers">
    <vt:lpwstr>302;#Leggett, Sarah</vt:lpwstr>
  </property>
</Properties>
</file>